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8"/>
      </w:tblGrid>
      <w:tr w:rsidR="00C35B25" w:rsidTr="00D70011">
        <w:trPr>
          <w:trHeight w:val="1290"/>
        </w:trPr>
        <w:tc>
          <w:tcPr>
            <w:tcW w:w="8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5B25" w:rsidRDefault="00C35B25" w:rsidP="00D70011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int="eastAsia"/>
                <w:sz w:val="44"/>
                <w:szCs w:val="44"/>
              </w:rPr>
              <w:t>临沂市教育局直属学校引进</w:t>
            </w:r>
          </w:p>
          <w:p w:rsidR="00C35B25" w:rsidRDefault="00C35B25" w:rsidP="00D70011">
            <w:pPr>
              <w:spacing w:line="560" w:lineRule="exact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部分师范类大学2017届全日制毕业生计划表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80"/>
              <w:gridCol w:w="1360"/>
              <w:gridCol w:w="1480"/>
              <w:gridCol w:w="2620"/>
              <w:gridCol w:w="2000"/>
            </w:tblGrid>
            <w:tr w:rsidR="00C35B25" w:rsidTr="00D70011">
              <w:trPr>
                <w:trHeight w:val="968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End w:id="0"/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学校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引进人数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报考学科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学历及其它要求</w:t>
                  </w:r>
                </w:p>
              </w:tc>
            </w:tr>
            <w:tr w:rsidR="00C35B25" w:rsidTr="00D70011">
              <w:trPr>
                <w:trHeight w:val="8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临沂一中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语文、数学、英语、物理、化学、生物、政治、历史、地理学科。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907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临沂二中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生物、地理、语文、英语、数学、化学学科。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7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临沂实验中学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语文、数学、英语、物理、地理学科。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93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临沂第三十九中学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语文、数学、历史、地理、政治、声乐学科。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114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</w:t>
                  </w:r>
                  <w:proofErr w:type="gramStart"/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沂</w:t>
                  </w:r>
                  <w:proofErr w:type="gramEnd"/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州实验学校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语文、数学、英语、化学、物理、生物、历史、音乐、体育、信息技术学科。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8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临沂第三十五中学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数学、语文、英语、教育技术、生物、历史学科。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8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临沂朴园小学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语文、数学、英语、音乐、体育、美术、信息、科学学科。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8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临沂杏园小学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语文、数学、英语、音乐、体育、美术、信息、科学学科。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855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临沂育成小学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语文、数学、英语、音乐、体育、美术、信息、科学学科。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本科及以上、学士及以上</w:t>
                  </w:r>
                </w:p>
              </w:tc>
            </w:tr>
            <w:tr w:rsidR="00C35B25" w:rsidTr="00D70011">
              <w:trPr>
                <w:trHeight w:val="720"/>
              </w:trPr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40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B25" w:rsidRDefault="00C35B25" w:rsidP="00D70011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C35B25" w:rsidRDefault="00C35B25" w:rsidP="00D7001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</w:tbl>
    <w:p w:rsidR="00C35B25" w:rsidRDefault="00C35B25" w:rsidP="00C35B25">
      <w:pPr>
        <w:rPr>
          <w:rFonts w:hint="eastAsia"/>
        </w:rPr>
      </w:pPr>
    </w:p>
    <w:p w:rsidR="00C35B25" w:rsidRDefault="00C35B25" w:rsidP="00C35B25">
      <w:pPr>
        <w:rPr>
          <w:rFonts w:hint="eastAsia"/>
        </w:rPr>
      </w:pPr>
    </w:p>
    <w:p w:rsidR="00C35B25" w:rsidRDefault="00C35B25" w:rsidP="00C35B25">
      <w:pPr>
        <w:spacing w:line="560" w:lineRule="exact"/>
        <w:rPr>
          <w:rFonts w:hint="eastAsia"/>
        </w:rPr>
      </w:pPr>
    </w:p>
    <w:sectPr w:rsidR="00C3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79" w:rsidRDefault="00421179" w:rsidP="00C35B25">
      <w:r>
        <w:separator/>
      </w:r>
    </w:p>
  </w:endnote>
  <w:endnote w:type="continuationSeparator" w:id="0">
    <w:p w:rsidR="00421179" w:rsidRDefault="00421179" w:rsidP="00C3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79" w:rsidRDefault="00421179" w:rsidP="00C35B25">
      <w:r>
        <w:separator/>
      </w:r>
    </w:p>
  </w:footnote>
  <w:footnote w:type="continuationSeparator" w:id="0">
    <w:p w:rsidR="00421179" w:rsidRDefault="00421179" w:rsidP="00C35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71"/>
    <w:rsid w:val="00303E72"/>
    <w:rsid w:val="00421179"/>
    <w:rsid w:val="00B007A7"/>
    <w:rsid w:val="00C35B25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jyzx-205zhuli</dc:creator>
  <cp:keywords/>
  <dc:description/>
  <cp:lastModifiedBy>jyzx-205zhuli</cp:lastModifiedBy>
  <cp:revision>2</cp:revision>
  <dcterms:created xsi:type="dcterms:W3CDTF">2016-12-28T09:36:00Z</dcterms:created>
  <dcterms:modified xsi:type="dcterms:W3CDTF">2016-12-28T09:37:00Z</dcterms:modified>
</cp:coreProperties>
</file>