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陕西师范大学201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</w:rPr>
        <w:t>公务员省考培训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rFonts w:hint="eastAsia"/>
          <w:b/>
          <w:bCs/>
          <w:sz w:val="32"/>
          <w:szCs w:val="32"/>
        </w:rPr>
        <w:t>讲座安排</w:t>
      </w:r>
    </w:p>
    <w:bookmarkEnd w:id="0"/>
    <w:tbl>
      <w:tblPr>
        <w:tblStyle w:val="3"/>
        <w:tblW w:w="137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255"/>
        <w:gridCol w:w="1770"/>
        <w:gridCol w:w="1440"/>
        <w:gridCol w:w="3795"/>
        <w:gridCol w:w="2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场次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内容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授课内容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主讲老师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时间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省考公告大纲解读+数量关系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大纲解读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解题方法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运用技巧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答疑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常曼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日(周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)晚19:00-21:30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新勇学生活动中心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二层西侧学生剧场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行测-资料分析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张晓红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3月24日(周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)晚19:00-21:30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新勇学生活动中心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二层西侧学生剧场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行测-言语+判断推理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邓德莉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日(周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)晚19:00-21:30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新勇学生活动中心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二层西侧学生剧场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申论—解题技巧及文章写作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贺秋媚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日(周四)晚19:00-21:30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新勇学生活动中心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二层西侧学生剧场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A10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gao</dc:creator>
  <cp:lastModifiedBy>NTKO</cp:lastModifiedBy>
  <dcterms:modified xsi:type="dcterms:W3CDTF">2016-03-21T07:37:19Z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