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陕西师范大学</w:t>
      </w:r>
      <w:r>
        <w:rPr>
          <w:b/>
          <w:bCs/>
          <w:sz w:val="32"/>
          <w:szCs w:val="32"/>
        </w:rPr>
        <w:t>201</w:t>
      </w:r>
      <w:r>
        <w:rPr>
          <w:rFonts w:hint="eastAsia"/>
          <w:b/>
          <w:bCs/>
          <w:sz w:val="32"/>
          <w:szCs w:val="32"/>
          <w:lang w:val="en-US" w:eastAsia="zh-CN"/>
        </w:rPr>
        <w:t>6</w:t>
      </w:r>
      <w:r>
        <w:rPr>
          <w:rFonts w:hint="eastAsia"/>
          <w:b/>
          <w:bCs/>
          <w:sz w:val="32"/>
          <w:szCs w:val="32"/>
        </w:rPr>
        <w:t>届毕业生“招教考试”培训安排</w:t>
      </w:r>
    </w:p>
    <w:tbl>
      <w:tblPr>
        <w:tblStyle w:val="3"/>
        <w:tblW w:w="1418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2580"/>
        <w:gridCol w:w="6550"/>
        <w:gridCol w:w="1875"/>
        <w:gridCol w:w="2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sz w:val="30"/>
                <w:szCs w:val="30"/>
              </w:rPr>
            </w:pPr>
            <w:r>
              <w:rPr>
                <w:rFonts w:hint="eastAsia" w:ascii="仿宋" w:hAnsi="仿宋" w:eastAsia="仿宋"/>
                <w:b/>
                <w:sz w:val="30"/>
                <w:szCs w:val="30"/>
              </w:rPr>
              <w:t>场次</w:t>
            </w:r>
          </w:p>
        </w:tc>
        <w:tc>
          <w:tcPr>
            <w:tcW w:w="25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sz w:val="30"/>
                <w:szCs w:val="30"/>
              </w:rPr>
            </w:pPr>
            <w:r>
              <w:rPr>
                <w:rFonts w:hint="eastAsia" w:ascii="仿宋" w:hAnsi="仿宋" w:eastAsia="仿宋"/>
                <w:b/>
                <w:sz w:val="30"/>
                <w:szCs w:val="30"/>
              </w:rPr>
              <w:t>内容</w:t>
            </w:r>
          </w:p>
        </w:tc>
        <w:tc>
          <w:tcPr>
            <w:tcW w:w="65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sz w:val="30"/>
                <w:szCs w:val="30"/>
              </w:rPr>
            </w:pPr>
            <w:r>
              <w:rPr>
                <w:rFonts w:hint="eastAsia" w:ascii="仿宋" w:hAnsi="仿宋" w:eastAsia="仿宋"/>
                <w:b/>
                <w:sz w:val="30"/>
                <w:szCs w:val="30"/>
              </w:rPr>
              <w:t>主讲老师</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sz w:val="30"/>
                <w:szCs w:val="30"/>
              </w:rPr>
            </w:pPr>
            <w:r>
              <w:rPr>
                <w:rFonts w:hint="eastAsia" w:ascii="仿宋" w:hAnsi="仿宋" w:eastAsia="仿宋"/>
                <w:b/>
                <w:sz w:val="30"/>
                <w:szCs w:val="30"/>
              </w:rPr>
              <w:t>时间</w:t>
            </w:r>
          </w:p>
        </w:tc>
        <w:tc>
          <w:tcPr>
            <w:tcW w:w="218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sz w:val="30"/>
                <w:szCs w:val="30"/>
              </w:rPr>
            </w:pPr>
            <w:r>
              <w:rPr>
                <w:rFonts w:hint="eastAsia" w:ascii="仿宋" w:hAnsi="仿宋" w:eastAsia="仿宋"/>
                <w:b/>
                <w:sz w:val="30"/>
                <w:szCs w:val="30"/>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1"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第一场</w:t>
            </w:r>
          </w:p>
        </w:tc>
        <w:tc>
          <w:tcPr>
            <w:tcW w:w="25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特岗教师、教师招聘备考指导</w:t>
            </w:r>
          </w:p>
          <w:p>
            <w:pPr>
              <w:jc w:val="center"/>
              <w:rPr>
                <w:rFonts w:hint="eastAsia" w:ascii="仿宋" w:hAnsi="仿宋" w:eastAsia="仿宋"/>
                <w:sz w:val="24"/>
                <w:szCs w:val="24"/>
                <w:lang w:eastAsia="zh-CN"/>
              </w:rPr>
            </w:pPr>
            <w:r>
              <w:rPr>
                <w:rFonts w:hint="eastAsia" w:ascii="仿宋" w:hAnsi="仿宋" w:eastAsia="仿宋"/>
                <w:sz w:val="24"/>
                <w:szCs w:val="24"/>
                <w:lang w:eastAsia="zh-CN"/>
              </w:rPr>
              <w:t>公共基础知识</w:t>
            </w:r>
          </w:p>
        </w:tc>
        <w:tc>
          <w:tcPr>
            <w:tcW w:w="65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lang w:eastAsia="zh-CN"/>
              </w:rPr>
            </w:pPr>
          </w:p>
          <w:p>
            <w:pPr>
              <w:jc w:val="center"/>
              <w:rPr>
                <w:rFonts w:hint="eastAsia" w:ascii="仿宋" w:hAnsi="仿宋" w:eastAsia="仿宋"/>
                <w:sz w:val="24"/>
                <w:szCs w:val="24"/>
                <w:lang w:eastAsia="zh-CN"/>
              </w:rPr>
            </w:pPr>
            <w:r>
              <w:rPr>
                <w:rFonts w:hint="eastAsia" w:ascii="仿宋" w:hAnsi="仿宋" w:eastAsia="仿宋"/>
                <w:sz w:val="24"/>
                <w:szCs w:val="24"/>
                <w:lang w:eastAsia="zh-CN"/>
              </w:rPr>
              <w:t>胡娟玲</w:t>
            </w:r>
          </w:p>
          <w:p>
            <w:pPr>
              <w:jc w:val="center"/>
              <w:rPr>
                <w:rFonts w:hint="eastAsia" w:ascii="仿宋" w:hAnsi="仿宋" w:eastAsia="仿宋"/>
                <w:sz w:val="24"/>
                <w:szCs w:val="24"/>
                <w:lang w:eastAsia="zh-CN"/>
              </w:rPr>
            </w:pPr>
          </w:p>
          <w:p>
            <w:pPr>
              <w:ind w:firstLine="480"/>
              <w:jc w:val="both"/>
              <w:rPr>
                <w:rFonts w:hint="eastAsia" w:ascii="仿宋" w:hAnsi="仿宋" w:eastAsia="仿宋"/>
                <w:sz w:val="24"/>
                <w:szCs w:val="24"/>
                <w:lang w:eastAsia="zh-CN"/>
              </w:rPr>
            </w:pPr>
            <w:r>
              <w:rPr>
                <w:rFonts w:hint="eastAsia" w:ascii="仿宋" w:hAnsi="仿宋" w:eastAsia="仿宋"/>
                <w:sz w:val="24"/>
                <w:szCs w:val="24"/>
                <w:lang w:eastAsia="zh-CN"/>
              </w:rPr>
              <w:t>资历：主讲中央国家机关及地方省市公务员行政职业能力测验常识模块课程；人民网教育频道常识判断模块专栏特约顾问。具有多年的常识判断模块教学经验，将庞杂的内容化繁为简，突出考试的重点难点，引导学员有系统、有体系、有步骤地掌握要点。善于洞察学员心理，为学员量身定做备考方案，推进考生成绩短时间内显著提高。</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3月</w:t>
            </w:r>
            <w:r>
              <w:rPr>
                <w:rFonts w:hint="eastAsia" w:ascii="仿宋" w:hAnsi="仿宋" w:eastAsia="仿宋"/>
                <w:sz w:val="24"/>
                <w:szCs w:val="24"/>
                <w:lang w:val="en-US" w:eastAsia="zh-CN"/>
              </w:rPr>
              <w:t>29</w:t>
            </w:r>
            <w:r>
              <w:rPr>
                <w:rFonts w:hint="eastAsia" w:ascii="仿宋" w:hAnsi="仿宋" w:eastAsia="仿宋"/>
                <w:sz w:val="24"/>
                <w:szCs w:val="24"/>
                <w:lang w:eastAsia="zh-CN"/>
              </w:rPr>
              <w:t>日（周</w:t>
            </w:r>
            <w:r>
              <w:rPr>
                <w:rFonts w:hint="eastAsia" w:ascii="仿宋" w:hAnsi="仿宋" w:eastAsia="仿宋"/>
                <w:sz w:val="24"/>
                <w:szCs w:val="24"/>
                <w:lang w:val="en-US" w:eastAsia="zh-CN"/>
              </w:rPr>
              <w:t>二</w:t>
            </w:r>
            <w:r>
              <w:rPr>
                <w:rFonts w:hint="eastAsia" w:ascii="仿宋" w:hAnsi="仿宋" w:eastAsia="仿宋"/>
                <w:sz w:val="24"/>
                <w:szCs w:val="24"/>
                <w:lang w:eastAsia="zh-CN"/>
              </w:rPr>
              <w:t>）晚19:00-21:30</w:t>
            </w:r>
          </w:p>
        </w:tc>
        <w:tc>
          <w:tcPr>
            <w:tcW w:w="2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新勇学生活动中心</w:t>
            </w:r>
          </w:p>
          <w:p>
            <w:pPr>
              <w:jc w:val="center"/>
              <w:rPr>
                <w:rFonts w:hint="eastAsia" w:ascii="仿宋" w:hAnsi="仿宋" w:eastAsia="仿宋"/>
                <w:sz w:val="24"/>
                <w:szCs w:val="24"/>
                <w:lang w:eastAsia="zh-CN"/>
              </w:rPr>
            </w:pPr>
            <w:r>
              <w:rPr>
                <w:rFonts w:hint="eastAsia" w:ascii="仿宋" w:hAnsi="仿宋" w:eastAsia="仿宋"/>
                <w:sz w:val="24"/>
                <w:szCs w:val="24"/>
                <w:lang w:eastAsia="zh-CN"/>
              </w:rPr>
              <w:t>东201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第二场</w:t>
            </w:r>
          </w:p>
        </w:tc>
        <w:tc>
          <w:tcPr>
            <w:tcW w:w="25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教师职业道德、教育</w:t>
            </w:r>
          </w:p>
        </w:tc>
        <w:tc>
          <w:tcPr>
            <w:tcW w:w="65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lang w:val="en-US" w:eastAsia="zh-CN"/>
              </w:rPr>
            </w:pPr>
          </w:p>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亢贝贝</w:t>
            </w:r>
          </w:p>
          <w:p>
            <w:pPr>
              <w:jc w:val="center"/>
              <w:rPr>
                <w:rFonts w:hint="eastAsia" w:ascii="仿宋" w:hAnsi="仿宋" w:eastAsia="仿宋"/>
                <w:sz w:val="24"/>
                <w:szCs w:val="24"/>
                <w:lang w:val="en-US" w:eastAsia="zh-CN"/>
              </w:rPr>
            </w:pPr>
          </w:p>
          <w:p>
            <w:pPr>
              <w:ind w:firstLine="480"/>
              <w:jc w:val="both"/>
              <w:rPr>
                <w:rFonts w:hint="eastAsia" w:ascii="仿宋" w:hAnsi="仿宋" w:eastAsia="仿宋"/>
                <w:sz w:val="24"/>
                <w:szCs w:val="24"/>
                <w:lang w:eastAsia="zh-CN"/>
              </w:rPr>
            </w:pPr>
            <w:r>
              <w:rPr>
                <w:rFonts w:hint="eastAsia" w:ascii="仿宋" w:hAnsi="仿宋" w:eastAsia="仿宋"/>
                <w:sz w:val="24"/>
                <w:szCs w:val="24"/>
                <w:lang w:eastAsia="zh-CN"/>
              </w:rPr>
              <w:t>具有教育学和心理学的学科背景，专业理论知识扎实，长期致力于教师招聘考试研究和教学工作，主讲教育综合知识笔试及面试课程，授课思路清晰，重点突出，表达流畅。紧扣大纲，结合中小学教学实际，深入浅出地讲解理论知识，善于帮助学员掌握解题方法和记忆技巧，实用性强，课堂氛围轻松活跃，对学员认真负责，深受广大学员的好评！</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3月3</w:t>
            </w:r>
            <w:r>
              <w:rPr>
                <w:rFonts w:hint="eastAsia" w:ascii="仿宋" w:hAnsi="仿宋" w:eastAsia="仿宋"/>
                <w:sz w:val="24"/>
                <w:szCs w:val="24"/>
                <w:lang w:val="en-US" w:eastAsia="zh-CN"/>
              </w:rPr>
              <w:t>0</w:t>
            </w:r>
            <w:r>
              <w:rPr>
                <w:rFonts w:hint="eastAsia" w:ascii="仿宋" w:hAnsi="仿宋" w:eastAsia="仿宋"/>
                <w:sz w:val="24"/>
                <w:szCs w:val="24"/>
                <w:lang w:eastAsia="zh-CN"/>
              </w:rPr>
              <w:t>日(周</w:t>
            </w:r>
            <w:r>
              <w:rPr>
                <w:rFonts w:hint="eastAsia" w:ascii="仿宋" w:hAnsi="仿宋" w:eastAsia="仿宋"/>
                <w:sz w:val="24"/>
                <w:szCs w:val="24"/>
                <w:lang w:val="en-US" w:eastAsia="zh-CN"/>
              </w:rPr>
              <w:t>三</w:t>
            </w:r>
            <w:r>
              <w:rPr>
                <w:rFonts w:hint="eastAsia" w:ascii="仿宋" w:hAnsi="仿宋" w:eastAsia="仿宋"/>
                <w:sz w:val="24"/>
                <w:szCs w:val="24"/>
                <w:lang w:eastAsia="zh-CN"/>
              </w:rPr>
              <w:t>)晚19:00-21:30</w:t>
            </w:r>
          </w:p>
        </w:tc>
        <w:tc>
          <w:tcPr>
            <w:tcW w:w="2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新勇学生活动中心</w:t>
            </w:r>
          </w:p>
          <w:p>
            <w:pPr>
              <w:jc w:val="center"/>
              <w:rPr>
                <w:rFonts w:hint="eastAsia" w:ascii="仿宋" w:hAnsi="仿宋" w:eastAsia="仿宋"/>
                <w:sz w:val="24"/>
                <w:szCs w:val="24"/>
                <w:lang w:eastAsia="zh-CN"/>
              </w:rPr>
            </w:pPr>
            <w:r>
              <w:rPr>
                <w:rFonts w:hint="eastAsia" w:ascii="仿宋" w:hAnsi="仿宋" w:eastAsia="仿宋"/>
                <w:sz w:val="24"/>
                <w:szCs w:val="24"/>
                <w:lang w:eastAsia="zh-CN"/>
              </w:rPr>
              <w:t>东201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第三场</w:t>
            </w:r>
          </w:p>
        </w:tc>
        <w:tc>
          <w:tcPr>
            <w:tcW w:w="25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教育心理学、教育政策法律法规</w:t>
            </w:r>
          </w:p>
        </w:tc>
        <w:tc>
          <w:tcPr>
            <w:tcW w:w="65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lang w:val="en-US" w:eastAsia="zh-CN"/>
              </w:rPr>
            </w:pPr>
          </w:p>
          <w:p>
            <w:pPr>
              <w:jc w:val="center"/>
              <w:rPr>
                <w:rFonts w:hint="eastAsia" w:ascii="仿宋" w:hAnsi="仿宋" w:eastAsia="仿宋"/>
                <w:sz w:val="24"/>
                <w:szCs w:val="24"/>
                <w:lang w:eastAsia="zh-CN"/>
              </w:rPr>
            </w:pPr>
            <w:r>
              <w:rPr>
                <w:rFonts w:hint="eastAsia" w:ascii="仿宋" w:hAnsi="仿宋" w:eastAsia="仿宋"/>
                <w:sz w:val="24"/>
                <w:szCs w:val="24"/>
                <w:lang w:val="en-US" w:eastAsia="zh-CN"/>
              </w:rPr>
              <w:t>亢贝贝</w:t>
            </w:r>
            <w:bookmarkStart w:id="0" w:name="_GoBack"/>
            <w:bookmarkEnd w:id="0"/>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lang w:eastAsia="zh-CN"/>
              </w:rPr>
            </w:pPr>
            <w:r>
              <w:rPr>
                <w:rFonts w:hint="eastAsia" w:ascii="仿宋" w:hAnsi="仿宋" w:eastAsia="仿宋"/>
                <w:sz w:val="24"/>
                <w:szCs w:val="24"/>
                <w:lang w:val="en-US" w:eastAsia="zh-CN"/>
              </w:rPr>
              <w:t>3</w:t>
            </w:r>
            <w:r>
              <w:rPr>
                <w:rFonts w:hint="eastAsia" w:ascii="仿宋" w:hAnsi="仿宋" w:eastAsia="仿宋"/>
                <w:sz w:val="24"/>
                <w:szCs w:val="24"/>
                <w:lang w:eastAsia="zh-CN"/>
              </w:rPr>
              <w:t>月</w:t>
            </w:r>
            <w:r>
              <w:rPr>
                <w:rFonts w:hint="eastAsia" w:ascii="仿宋" w:hAnsi="仿宋" w:eastAsia="仿宋"/>
                <w:sz w:val="24"/>
                <w:szCs w:val="24"/>
                <w:lang w:val="en-US" w:eastAsia="zh-CN"/>
              </w:rPr>
              <w:t>3</w:t>
            </w:r>
            <w:r>
              <w:rPr>
                <w:rFonts w:hint="eastAsia" w:ascii="仿宋" w:hAnsi="仿宋" w:eastAsia="仿宋"/>
                <w:sz w:val="24"/>
                <w:szCs w:val="24"/>
                <w:lang w:eastAsia="zh-CN"/>
              </w:rPr>
              <w:t>1日(周</w:t>
            </w:r>
            <w:r>
              <w:rPr>
                <w:rFonts w:hint="eastAsia" w:ascii="仿宋" w:hAnsi="仿宋" w:eastAsia="仿宋"/>
                <w:sz w:val="24"/>
                <w:szCs w:val="24"/>
                <w:lang w:val="en-US" w:eastAsia="zh-CN"/>
              </w:rPr>
              <w:t>四</w:t>
            </w:r>
            <w:r>
              <w:rPr>
                <w:rFonts w:hint="eastAsia" w:ascii="仿宋" w:hAnsi="仿宋" w:eastAsia="仿宋"/>
                <w:sz w:val="24"/>
                <w:szCs w:val="24"/>
                <w:lang w:eastAsia="zh-CN"/>
              </w:rPr>
              <w:t>)晚19:00-21:30</w:t>
            </w:r>
          </w:p>
        </w:tc>
        <w:tc>
          <w:tcPr>
            <w:tcW w:w="2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新勇学生活动中心</w:t>
            </w:r>
          </w:p>
          <w:p>
            <w:pPr>
              <w:jc w:val="center"/>
              <w:rPr>
                <w:rFonts w:hint="eastAsia" w:ascii="仿宋" w:hAnsi="仿宋" w:eastAsia="仿宋"/>
                <w:sz w:val="24"/>
                <w:szCs w:val="24"/>
                <w:lang w:eastAsia="zh-CN"/>
              </w:rPr>
            </w:pPr>
            <w:r>
              <w:rPr>
                <w:rFonts w:hint="eastAsia" w:ascii="仿宋" w:hAnsi="仿宋" w:eastAsia="仿宋"/>
                <w:sz w:val="24"/>
                <w:szCs w:val="24"/>
                <w:lang w:eastAsia="zh-CN"/>
              </w:rPr>
              <w:t>东201</w:t>
            </w:r>
          </w:p>
        </w:tc>
      </w:tr>
    </w:tbl>
    <w:p>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536E8"/>
    <w:rsid w:val="75E536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2016-03-25T03:12:00Z</dcterms:created>
  <dc:creator>NTKO</dc:creator>
  <cp:lastModifiedBy>NTKO</cp:lastModifiedBy>
  <dcterms:modified xsi:type="dcterms:W3CDTF">2016-03-25T03:15:12Z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