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framePr/>
        <w:shd w:val="clear" w:color="auto" w:fill="FAFBFA"/>
        <w:spacing w:before="0" w:beforeAutospacing="0" w:after="0" w:afterAutospacing="0" w:line="360" w:lineRule="auto"/>
        <w:rPr>
          <w:rFonts w:hint="eastAsia" w:ascii="微软雅黑" w:hAnsi="微软雅黑" w:eastAsia="微软雅黑" w:cs="微软雅黑"/>
          <w:kern w:val="2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二、岗位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需求</w:t>
      </w:r>
    </w:p>
    <w:tbl>
      <w:tblPr>
        <w:tblStyle w:val="4"/>
        <w:tblW w:w="10770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155"/>
        <w:gridCol w:w="3510"/>
        <w:gridCol w:w="3315"/>
        <w:gridCol w:w="555"/>
        <w:gridCol w:w="11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CD5B4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职能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CD5B4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3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CD5B4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工作内容（简要）</w:t>
            </w:r>
          </w:p>
        </w:tc>
        <w:tc>
          <w:tcPr>
            <w:tcW w:w="3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CD5B4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任职要求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CD5B4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CD5B4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薪资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w="0" w:wrap="auto" w:vAnchor="margin" w:hAnchor="text" w:yAlign="inline"/>
              <w:widowControl/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w="0" w:wrap="auto" w:vAnchor="margin" w:hAnchor="text" w:yAlign="inline"/>
              <w:widowControl/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w="0" w:wrap="auto" w:vAnchor="margin" w:hAnchor="text" w:yAlign="inline"/>
              <w:widowControl/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w="0" w:wrap="auto" w:vAnchor="margin" w:hAnchor="text" w:yAlign="inline"/>
              <w:widowControl/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w="0" w:wrap="auto" w:vAnchor="margin" w:hAnchor="text" w:yAlign="inline"/>
              <w:widowControl/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CD5B4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月薪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06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人事</w:t>
            </w:r>
          </w:p>
          <w:p>
            <w:pPr>
              <w:framePr w:w="0" w:wrap="auto" w:vAnchor="margin" w:hAnchor="text" w:yAlign="inline"/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行政类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人事专员</w:t>
            </w:r>
          </w:p>
        </w:tc>
        <w:tc>
          <w:tcPr>
            <w:tcW w:w="3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负责企业人力资源的选、育、用、留等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负责监督、协调、检查各部门工作情况。</w:t>
            </w:r>
          </w:p>
        </w:tc>
        <w:tc>
          <w:tcPr>
            <w:tcW w:w="33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本科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以上学历，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专业不限。乐于沟通交流，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组织能力强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000-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行政专员</w:t>
            </w:r>
          </w:p>
        </w:tc>
        <w:tc>
          <w:tcPr>
            <w:tcW w:w="351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负责企业行政事务和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公司外联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事务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负责制订公司规章制度、工作程序和管理标准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；负责总裁日常事物。</w:t>
            </w:r>
          </w:p>
        </w:tc>
        <w:tc>
          <w:tcPr>
            <w:tcW w:w="331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本科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以上学历，行政管理、 </w:t>
            </w:r>
            <w:bookmarkStart w:id="0" w:name="_GoBack"/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</w:rPr>
              <w:t>新闻传播学</w:t>
            </w:r>
            <w:bookmarkEnd w:id="0"/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法律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  <w:lang w:eastAsia="zh-CN"/>
              </w:rPr>
              <w:t>空乘、酒店管理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专业优先，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乐于沟通，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组织能力强、机敏聪颖，有较好的文字功底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000-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采购类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采购专员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</w:rPr>
              <w:t>负责公司日常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  <w:lang w:eastAsia="zh-CN"/>
              </w:rPr>
              <w:t>办公用品及福利的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</w:rPr>
              <w:t>采买工作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  <w:lang w:eastAsia="zh-CN"/>
              </w:rPr>
              <w:t>；负责工程类、造价类的招投标工作。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本科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以上学历，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  <w:lang w:eastAsia="zh-CN"/>
              </w:rPr>
              <w:t>供应管理、工程造价专业优先，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品德优良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，沟通表达能力优。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000-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  <w:lang w:eastAsia="zh-CN"/>
              </w:rPr>
              <w:t>培训类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  <w:lang w:eastAsia="zh-CN"/>
              </w:rPr>
              <w:t>培训专员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jc w:val="left"/>
              <w:rPr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  <w:lang w:val="en-US" w:eastAsia="zh-CN"/>
              </w:rPr>
              <w:t>负责公司制度及企业文化的培训及考核；组织实施新员工培训、部门内部业务培训等。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本科及以上学历，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  <w:lang w:eastAsia="zh-CN"/>
              </w:rPr>
              <w:t>播音主持专业或有主持经验者优先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具备较强的沟通协调能力和表达能力，熟练掌握Office、PPT等办公软件操作。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6000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65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管理类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jc w:val="both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招商专员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通过调研、跟踪了解品牌销售、谈判等方式，研究商场各品牌的组合、淘汰，为商场引进更受消费者欢迎的餐饮、百货品牌和写字楼商户，并洽谈促销、节假日活动等，实现企业经营目标等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二本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以上学历，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  <w:lang w:eastAsia="zh-CN"/>
              </w:rPr>
              <w:t>英语专业优先；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</w:rPr>
              <w:t>思路活跃且清晰，有开创性，有良好的协调沟通能力，在校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  <w:lang w:eastAsia="zh-CN"/>
              </w:rPr>
              <w:t>参加学生会或社团的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</w:rPr>
              <w:t>优先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</w:rPr>
              <w:t>具有跨部门沟通、协调、组织能力； 高效的行动力、执行能力、较强的抗压能力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00-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75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实习买手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往返于世界各地，关注最新的流行信息，手中掌握着大批量的订单，不停地与供应商联系，组织商品进入赛格，满足不同需求的人。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二本及以上学历，交换生、有留学经验，或擅长意大利语、法语、英语者优先，有一定的时尚度。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00-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75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企划专员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策划商场各大节假期相关活动，包含活动策划、平面设计、活动执行、新媒体运营推广等相关工作。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本科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及以上学历，广告、平面设计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、新媒体运营等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相关专业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优先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，熟悉Photoshop、Illustrator、Coreldraw等软件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者优先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，善于沟通，性格外向，有较强的洞察力及创新能力，思路开阔，文笔好，执行力强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000-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Senior Customer Manager（资深客户经理）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包含客户中心专员岗（主要负责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商场服务：对客咨询、业务办理；商场客诉处理；商场客服电话的接听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商场迎宾、送宾播音等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。）及资深客户经理岗（主要负责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高级会员维护；高级会员沙龙活动的策划及执行；高级会员的纳新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等。）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</w:rPr>
              <w:t>身高女165cm以上，男175cm以上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</w:rPr>
              <w:t>形象好，气质佳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</w:rPr>
              <w:t>普通话标准，思维敏捷，有较好的的语言沟通表达能力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</w:rPr>
              <w:t>具有敏锐的服务意识及洞察力，声音甜美，具有亲和力，懂得灵活变通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外语专业优先，播音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主持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专业优先，空乘专业优先，在大型商场会员中心工作过优先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6000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运营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  <w:lang w:eastAsia="zh-CN"/>
              </w:rPr>
              <w:t>专员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负责卖场环境卫生、人员纪律、设施设备维护等一切与消费者舒适购物体验有关的管理事项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负责辖区内品牌销售指标的跟进及达成；跟进辖区内品牌装修管理、人员管理、货品管理及活动管理。 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本科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及以上学历；具有较强的决策、分析、管理和协调能力,思路敏捷,沟通谈判能力强；熟练掌握Office、PPT等办公软件操作。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000-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会计类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会计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包含收入会计、结算会计、资产管理员、后库总收等岗位，主要负责集团公司财务相关业务。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本科及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以上学历，会计、财务管理等专业，具备良好的职业道德，掌握基础财务会计知识和技能，须持有会计初级证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6000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7000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  <w:lang w:val="en-US" w:eastAsia="zh-CN"/>
              </w:rPr>
              <w:t>IT工程师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UI设计师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numPr>
                <w:ilvl w:val="0"/>
                <w:numId w:val="0"/>
              </w:numPr>
              <w:ind w:leftChars="0" w:right="0" w:rightChars="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与产品、技术团队配合，完成移动端产品的UI视觉设计与用户体验</w:t>
            </w:r>
          </w:p>
          <w:p>
            <w:pPr>
              <w:framePr w:w="0" w:wrap="auto" w:vAnchor="margin" w:hAnchor="text" w:yAlign="inline"/>
              <w:widowControl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*了解Web开发者优先</w:t>
            </w:r>
          </w:p>
          <w:p>
            <w:pPr>
              <w:framePr w:w="0" w:wrap="auto" w:vAnchor="margin" w:hAnchor="text" w:yAlign="inline"/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1、艺术/设计/视觉传达/计算机相关专业，本科及以上学历优先；</w:t>
            </w:r>
          </w:p>
          <w:p>
            <w:pPr>
              <w:framePr w:w="0" w:wrap="auto" w:vAnchor="margin" w:hAnchor="text" w:yAlign="inline"/>
              <w:widowControl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000-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0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WEB前端设计师</w:t>
            </w:r>
          </w:p>
        </w:tc>
        <w:tc>
          <w:tcPr>
            <w:tcW w:w="3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面向赛格国际购物中心、赛格电脑商城的软件开发及信息化建设，微信公众号和小程序开发。</w:t>
            </w:r>
          </w:p>
          <w:p>
            <w:pPr>
              <w:framePr w:w="0" w:wrap="auto" w:vAnchor="margin" w:hAnchor="text" w:yAlign="inline"/>
              <w:widowControl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本科及以上学历，计算机相关专业或学习过相关课程，具有一定相关岗位工作实习经验优先；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000-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10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PHP后台工程师</w:t>
            </w:r>
          </w:p>
        </w:tc>
        <w:tc>
          <w:tcPr>
            <w:tcW w:w="3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000-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10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运维工程师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1、负责公司服务器的规划、安装、调优以及配置；</w:t>
            </w:r>
          </w:p>
          <w:p>
            <w:pPr>
              <w:framePr w:w="0" w:wrap="auto" w:vAnchor="margin" w:hAnchor="text" w:yAlign="inline"/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2、负责公司数据库的日常备份和维护；</w:t>
            </w:r>
          </w:p>
          <w:p>
            <w:pPr>
              <w:framePr w:w="0" w:wrap="auto" w:vAnchor="margin" w:hAnchor="text" w:yAlign="inline"/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3、负责配合开发人员部署所需开发环境；</w:t>
            </w:r>
          </w:p>
          <w:p>
            <w:pPr>
              <w:framePr w:w="0" w:wrap="auto" w:vAnchor="margin" w:hAnchor="text" w:yAlign="inline"/>
              <w:widowControl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1、本科以上学历，计算机相关专业或系统学习过相关课程；</w:t>
            </w:r>
          </w:p>
          <w:p>
            <w:pPr>
              <w:framePr w:w="0" w:wrap="auto" w:vAnchor="margin" w:hAnchor="text" w:yAlign="inline"/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2、有使用阿里云平台的经验，熟悉云平台的相关产品；</w:t>
            </w:r>
          </w:p>
          <w:p>
            <w:pPr>
              <w:framePr w:w="0" w:wrap="auto" w:vAnchor="margin" w:hAnchor="text" w:yAlign="inline"/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3、熟练掌握了Linux操作系统，有较强的是Shell脚本编程能力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详见小程序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framePr w:w="0" w:wrap="auto" w:vAnchor="margin" w:hAnchor="text" w:yAlign="inline"/>
              <w:widowControl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000-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10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系统管理员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维护管理公司ERP系统、信息保障，维护商场的POS收银设备，维护IT相关设备，保障公司信息化系统畅通和安全。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本科以上学历，计算机相关专业或系统学习过相关课程；有IT管理岗位工作实习经验优先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 熟悉TCP/IP网络协议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windows server基础服务应用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Linux基础命令，Mysql、Oracle、Sql server的基本应用和备份/恢复；熟悉计算机硬件及运行原理；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6000-7000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消防类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消防工程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numPr>
                <w:ilvl w:val="0"/>
                <w:numId w:val="0"/>
              </w:numPr>
              <w:ind w:leftChars="0" w:right="0" w:rightChars="0"/>
              <w:jc w:val="center"/>
              <w:rPr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framePr w:w="0" w:wrap="auto" w:vAnchor="margin" w:hAnchor="text" w:yAlign="inline"/>
              <w:widowControl/>
              <w:numPr>
                <w:ilvl w:val="0"/>
                <w:numId w:val="0"/>
              </w:numPr>
              <w:ind w:leftChars="0" w:right="0" w:rightChars="0"/>
              <w:jc w:val="center"/>
              <w:rPr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  <w:lang w:val="en-US" w:eastAsia="zh-CN"/>
              </w:rPr>
              <w:t>熟练使用办公软件应用以及能看懂图纸；熟悉消防施工相关规范、标准；熟练掌握消防设备的性能及操作规程；负责各区域内运行消防设备、探头安装及运行状态的检查及维保；负责审核商户消防设施是否符合消防标准；完成年、半年联动、季度、月测试工作计划及测试任务；负责跟进测试后的设备故障维修进度及相关事项。</w:t>
            </w:r>
          </w:p>
          <w:p>
            <w:pPr>
              <w:framePr w:w="0" w:wrap="auto" w:vAnchor="margin" w:hAnchor="text" w:yAlign="inline"/>
              <w:widowControl/>
              <w:numPr>
                <w:ilvl w:val="0"/>
                <w:numId w:val="0"/>
              </w:numPr>
              <w:ind w:leftChars="0" w:right="0" w:rightChars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framePr w:w="0" w:wrap="auto" w:vAnchor="margin" w:hAnchor="text" w:yAlign="inline"/>
              <w:widowControl/>
              <w:numPr>
                <w:ilvl w:val="0"/>
                <w:numId w:val="0"/>
              </w:numPr>
              <w:ind w:leftChars="0" w:right="0" w:rightChars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大专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及以上学历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限男性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，工程施工、消防弱电、CAD制图等相关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技能者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优先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；消防工程、建筑工程、安全工程等相关专业优先，了解化学工程与工艺者优先。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熟悉消防施工相关规范、标准；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有较强的责任心、上进心强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5500-6500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保障类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通信、网络工程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负责网络架构设计、安装、配置；了解网络操作系统、网络数据库、网络设备、网络管理、网络安全等；信息机房、各弱电井道、交换机运行状态；负责监控设备及电井内镜头电源。                                                                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大专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及以上学历，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通信工程、电子工程、弱电工程、网络工程相关专业优先；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熟悉网络架构，熟悉网络协议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思科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中兴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华为网络设备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熟悉无线网络系统 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拥有较强的动手操作能力；主观能动性强。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5500-6500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安全管理员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维护商场正常的经营秩序，确保商场及商户的生命财产安全。与商场各部门齐抓共管，密切注意商场内部设施设备的正常运行和使用。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大专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及以上学历，在校任职学生干部者优先；学习能力强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，有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高效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执行能力、较强的抗压能力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5000-6000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0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物业管培生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负责商场水、电、电梯、空调等硬件检查与维护；负责商场设备设施的维护。负责现场施工管理。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大专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及以上学历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给排水、机电、机械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、土木工程等相关专业优先；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具有跨部门沟通、协调、组织能力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拥有较强的动手操作能力；主观能动性强。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5500-6500</w:t>
            </w:r>
          </w:p>
        </w:tc>
      </w:tr>
    </w:tbl>
    <w:p>
      <w:pPr>
        <w:framePr w:w="0" w:wrap="auto" w:vAnchor="margin" w:hAnchor="text" w:yAlign="inline"/>
        <w:rPr>
          <w:rFonts w:hint="eastAsia" w:ascii="微软雅黑" w:hAnsi="微软雅黑" w:eastAsia="微软雅黑" w:cs="微软雅黑"/>
          <w:sz w:val="24"/>
          <w:szCs w:val="24"/>
          <w:rtl w:val="0"/>
          <w:lang w:val="zh-TW" w:eastAsia="zh-TW"/>
        </w:rPr>
      </w:pPr>
    </w:p>
    <w:p>
      <w:pPr>
        <w:framePr w:w="0" w:wrap="auto" w:vAnchor="margin" w:hAnchor="text" w:yAlign="inline"/>
        <w:rPr>
          <w:rFonts w:hint="eastAsia" w:ascii="微软雅黑" w:hAnsi="微软雅黑" w:eastAsia="微软雅黑" w:cs="微软雅黑"/>
          <w:color w:val="FF0000"/>
          <w:sz w:val="24"/>
          <w:szCs w:val="24"/>
          <w:rtl w:val="0"/>
          <w:lang w:val="zh-TW" w:eastAsia="zh-TW"/>
        </w:rPr>
      </w:pPr>
    </w:p>
    <w:p>
      <w:pPr>
        <w:framePr w:w="0" w:wrap="auto" w:vAnchor="margin" w:hAnchor="text" w:yAlign="inline"/>
        <w:rPr>
          <w:rFonts w:hint="eastAsia" w:ascii="微软雅黑" w:hAnsi="微软雅黑" w:eastAsia="微软雅黑" w:cs="微软雅黑"/>
          <w:sz w:val="24"/>
          <w:szCs w:val="24"/>
          <w:rtl w:val="0"/>
          <w:lang w:val="zh-TW" w:eastAsia="zh-TW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备注：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1、对于特别优秀者，任职要求可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不限学历、专业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2、投递简历者，可从2018年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秋季</w:t>
      </w:r>
      <w:r>
        <w:rPr>
          <w:rFonts w:hint="eastAsia" w:ascii="微软雅黑" w:hAnsi="微软雅黑" w:eastAsia="微软雅黑" w:cs="微软雅黑"/>
          <w:sz w:val="24"/>
          <w:szCs w:val="24"/>
        </w:rPr>
        <w:t>开始实习、工作者，优先考虑。（会预留考试、论文答辩时间）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3、以上岗位集团均提供良好的入职培训、“一对一教练”岗位引导及通畅的晋升平台。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dobe 黑体 Std R">
    <w:panose1 w:val="020B0400000000000000"/>
    <w:charset w:val="86"/>
    <w:family w:val="auto"/>
    <w:pitch w:val="default"/>
    <w:sig w:usb0="00000001" w:usb1="0A0F1810" w:usb2="00000016" w:usb3="00000000" w:csb0="00060007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704283"/>
    <w:rsid w:val="35EB27E4"/>
    <w:rsid w:val="4E70428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="0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Calibri" w:hAnsi="Calibri" w:eastAsia="Calibri" w:cs="Calibri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2018-09-29T07:35:00Z</dcterms:created>
  <dc:creator>凤凰于飞1412562541</dc:creator>
  <cp:lastModifiedBy>凤凰于飞1412562541</cp:lastModifiedBy>
  <dcterms:modified xsi:type="dcterms:W3CDTF">2018-09-29T07:45:01Z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