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44" w:rsidRPr="0037706A" w:rsidRDefault="00C834FD" w:rsidP="005F34D7">
      <w:pPr>
        <w:widowControl/>
        <w:spacing w:beforeLines="100" w:before="312" w:afterLines="100" w:after="312" w:line="360" w:lineRule="auto"/>
        <w:jc w:val="center"/>
        <w:outlineLvl w:val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bookmarkStart w:id="0" w:name="_Toc17843"/>
      <w:r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</w:t>
      </w:r>
      <w:r w:rsidR="00DC3D44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2017</w:t>
      </w:r>
      <w:r w:rsidR="00DC3D44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级</w:t>
      </w:r>
      <w:r w:rsidR="00DC3D44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“</w:t>
      </w:r>
      <w:r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0710</w:t>
      </w:r>
      <w:r w:rsidR="00DC3D44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”+“</w:t>
      </w:r>
      <w:r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生物学</w:t>
      </w:r>
      <w:r w:rsidR="006B19D5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</w:t>
      </w:r>
      <w:r w:rsidR="006B19D5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博士</w:t>
      </w:r>
      <w:r w:rsidR="00DC3D44" w:rsidRPr="0037706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7"/>
        <w:gridCol w:w="880"/>
        <w:gridCol w:w="2236"/>
        <w:gridCol w:w="709"/>
        <w:gridCol w:w="850"/>
        <w:gridCol w:w="709"/>
        <w:gridCol w:w="1276"/>
        <w:gridCol w:w="865"/>
      </w:tblGrid>
      <w:tr w:rsidR="0037706A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所属培养单位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生命科学学院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培养层次</w:t>
            </w:r>
          </w:p>
        </w:tc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2361D" w:rsidP="00D2361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博士</w:t>
            </w:r>
          </w:p>
        </w:tc>
      </w:tr>
      <w:tr w:rsidR="0037706A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一级学科名称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生物学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学科代码</w:t>
            </w:r>
          </w:p>
        </w:tc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625952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0710</w:t>
            </w:r>
          </w:p>
        </w:tc>
      </w:tr>
      <w:tr w:rsidR="0037706A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适用年级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从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201</w:t>
            </w:r>
            <w:r w:rsidR="00625952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7 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级开始适用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修订时间</w:t>
            </w:r>
          </w:p>
        </w:tc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625952" w:rsidP="005F4A6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2017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年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 w:rsidR="005F4A6B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6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bidi="ar"/>
              </w:rPr>
              <w:t>月</w:t>
            </w:r>
          </w:p>
        </w:tc>
      </w:tr>
      <w:tr w:rsidR="0037706A" w:rsidRPr="0037706A" w:rsidTr="00752327">
        <w:trPr>
          <w:trHeight w:val="1268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覆盖二级学科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952" w:rsidRPr="0037706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植物学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071001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动物学（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071002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）生理学（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071003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:rsidR="00625952" w:rsidRPr="0037706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微生物学（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071005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）神经生物学（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071006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:rsidR="00625952" w:rsidRPr="0037706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遗传学（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071007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）发育生物学（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071008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）细胞生物学（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071009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  <w:p w:rsidR="00DC3D44" w:rsidRPr="0037706A" w:rsidRDefault="00625952" w:rsidP="0062595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生物化学与分子生物学（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071010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）生物信息学（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0710Z2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）</w:t>
            </w:r>
          </w:p>
        </w:tc>
      </w:tr>
      <w:tr w:rsidR="0037706A" w:rsidRPr="0037706A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学制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3</w:t>
            </w:r>
            <w:r w:rsidR="00E30C6E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-4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年</w:t>
            </w:r>
          </w:p>
        </w:tc>
      </w:tr>
      <w:tr w:rsidR="0037706A" w:rsidRPr="0037706A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学分设置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7D171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总学分</w:t>
            </w:r>
            <w:r w:rsidR="00625952"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≥18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学分，其中课程学分</w:t>
            </w:r>
            <w:r w:rsidR="007D1719" w:rsidRPr="0037706A">
              <w:rPr>
                <w:rFonts w:ascii="仿宋" w:eastAsia="仿宋" w:hAnsi="仿宋" w:cs="Times New Roman" w:hint="eastAsia"/>
                <w:kern w:val="0"/>
                <w:sz w:val="24"/>
                <w:szCs w:val="24"/>
                <w:lang w:bidi="ar"/>
              </w:rPr>
              <w:t>≧</w:t>
            </w:r>
            <w:r w:rsidR="00625952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14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 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学分，其他培养环节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 </w:t>
            </w:r>
            <w:r w:rsidR="00625952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4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 xml:space="preserve"> 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学分。</w:t>
            </w:r>
          </w:p>
        </w:tc>
      </w:tr>
      <w:tr w:rsidR="0037706A" w:rsidRPr="0037706A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培养目标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5AB" w:rsidRPr="0037706A" w:rsidRDefault="002415AB" w:rsidP="002415AB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热爱祖国，遵</w:t>
            </w:r>
            <w:r w:rsidR="00705983"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纪守法，具有良好的道德品质和科研</w:t>
            </w:r>
            <w:r w:rsidR="0019474C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素养</w:t>
            </w:r>
            <w:r w:rsidR="00705983"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，有献身于科学的事业心，</w:t>
            </w:r>
            <w:r w:rsidR="008F44A4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具有</w:t>
            </w:r>
            <w:r w:rsidR="00705983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团队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合作精神和创新精神。</w:t>
            </w:r>
          </w:p>
          <w:p w:rsidR="002415AB" w:rsidRPr="0037706A" w:rsidRDefault="002415AB" w:rsidP="002415AB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掌握本学科坚实宽广的基础理论</w:t>
            </w:r>
            <w:r w:rsidR="0019474C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知识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和系统深入的专</w:t>
            </w:r>
            <w:r w:rsidR="00705983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业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知识，具有独立从事科学研究工作的能力。</w:t>
            </w:r>
          </w:p>
          <w:p w:rsidR="002415AB" w:rsidRPr="0037706A" w:rsidRDefault="002415AB" w:rsidP="002415AB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="00747865"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在学术或专</w:t>
            </w:r>
            <w:r w:rsidR="00747865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业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技</w:t>
            </w:r>
            <w:r w:rsidR="0019474C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能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上做出有理论或实践意义的创新性研究成果。</w:t>
            </w:r>
          </w:p>
          <w:p w:rsidR="00A22312" w:rsidRPr="0037706A" w:rsidRDefault="002415AB" w:rsidP="00747865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能熟练地运用一种外国语阅读本专业的外文资料，能撰写专业</w:t>
            </w:r>
            <w:r w:rsidR="00747865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论文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，具有在国内外有影响力的学术刊物上发表学术论文的能力。</w:t>
            </w:r>
          </w:p>
        </w:tc>
      </w:tr>
      <w:tr w:rsidR="0037706A" w:rsidRPr="0037706A" w:rsidTr="00C4239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t>课程设置</w:t>
            </w:r>
          </w:p>
        </w:tc>
      </w:tr>
      <w:tr w:rsidR="0037706A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课程编号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课程名称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（中英文）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开课学期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任课教师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D05FC0" w:rsidRPr="0037706A" w:rsidTr="00B7258F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37706A" w:rsidRDefault="00D05FC0" w:rsidP="00D05FC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公共必修课：</w:t>
            </w: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br/>
            </w:r>
            <w:r w:rsidRPr="0037706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 6 </w:t>
            </w: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D05FC0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37706A" w:rsidRDefault="00D05FC0" w:rsidP="00D05FC0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Marxism and Comtemporary China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D05FC0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37706A" w:rsidRDefault="00D05FC0" w:rsidP="00D05FC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 xml:space="preserve">Selected Reading in </w:t>
            </w: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Classical Works of Marxism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FC0" w:rsidRPr="008E6972" w:rsidRDefault="00D05FC0" w:rsidP="00D05FC0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专业必修课：</w:t>
            </w: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br/>
            </w:r>
            <w:r w:rsidRPr="0037706A">
              <w:rPr>
                <w:rStyle w:val="font41"/>
                <w:rFonts w:ascii="仿宋" w:eastAsia="仿宋" w:hAnsi="仿宋" w:cs="Times New Roman" w:hint="default"/>
                <w:color w:val="auto"/>
                <w:sz w:val="24"/>
                <w:szCs w:val="24"/>
                <w:lang w:bidi="ar"/>
              </w:rPr>
              <w:t>≧</w:t>
            </w:r>
            <w:r w:rsidRPr="0037706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2 </w:t>
            </w: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C36A29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  <w:highlight w:val="yellow"/>
              </w:rPr>
              <w:t>0</w:t>
            </w: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18B210</w:t>
            </w:r>
            <w:r w:rsidR="00C36A29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生命科学前沿讲座</w:t>
            </w:r>
          </w:p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(Frontier Lectures in Life Science)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258F" w:rsidRPr="00C56515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</w:pPr>
            <w:r w:rsidRPr="00C56515">
              <w:rPr>
                <w:rFonts w:ascii="Times New Roman" w:eastAsia="仿宋_GB2312" w:hAnsi="Times New Roman" w:cs="Times New Roman" w:hint="eastAsia"/>
                <w:sz w:val="24"/>
                <w:szCs w:val="24"/>
                <w:highlight w:val="yellow"/>
              </w:rPr>
              <w:t>18</w:t>
            </w:r>
            <w:r w:rsidRPr="00C56515">
              <w:rPr>
                <w:rFonts w:ascii="Times New Roman" w:eastAsia="仿宋_GB2312" w:hAnsi="Times New Roman" w:cs="Times New Roman" w:hint="eastAsia"/>
                <w:sz w:val="24"/>
                <w:szCs w:val="24"/>
                <w:highlight w:val="yellow"/>
              </w:rPr>
              <w:t>次</w:t>
            </w:r>
          </w:p>
        </w:tc>
      </w:tr>
      <w:tr w:rsidR="0037706A" w:rsidRPr="0037706A" w:rsidTr="00B7258F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C07E6D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  <w:r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公共选修课</w:t>
            </w:r>
          </w:p>
          <w:p w:rsidR="00B62B8C" w:rsidRPr="0037706A" w:rsidRDefault="00D2281C" w:rsidP="00C07E6D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</w:pPr>
            <w:r w:rsidRPr="0037706A">
              <w:rPr>
                <w:rStyle w:val="font41"/>
                <w:rFonts w:ascii="仿宋" w:eastAsia="仿宋" w:hAnsi="仿宋" w:cs="Times New Roman" w:hint="default"/>
                <w:color w:val="auto"/>
                <w:sz w:val="24"/>
                <w:szCs w:val="24"/>
                <w:lang w:bidi="ar"/>
              </w:rPr>
              <w:t>≧2</w:t>
            </w:r>
            <w:r w:rsidR="00B62B8C" w:rsidRPr="0037706A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0153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2828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2828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2828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2828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2828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B8C" w:rsidRPr="0037706A" w:rsidRDefault="00B62B8C" w:rsidP="00A07A91">
            <w:pPr>
              <w:jc w:val="center"/>
              <w:rPr>
                <w:rFonts w:ascii="Times New Roman" w:eastAsia="仿宋_GB2312" w:hAnsi="Times New Roman" w:cs="Times New Roman"/>
                <w:sz w:val="18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37706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lang w:bidi="ar"/>
              </w:rPr>
              <w:t>专业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选修课：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≥</w:t>
            </w:r>
            <w:r w:rsidRPr="0037706A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lang w:bidi="ar"/>
              </w:rPr>
              <w:t xml:space="preserve"> 4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FF4287">
              <w:rPr>
                <w:rFonts w:ascii="Times New Roman" w:eastAsia="仿宋_GB2312" w:hAnsi="Times New Roman" w:cs="Times New Roman" w:hint="eastAsia"/>
                <w:b/>
                <w:color w:val="FF0000"/>
                <w:kern w:val="0"/>
                <w:sz w:val="24"/>
                <w:szCs w:val="24"/>
                <w:lang w:bidi="ar"/>
              </w:rPr>
              <w:t>生物学</w:t>
            </w:r>
            <w:r w:rsidRPr="00FF4287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  <w:lang w:bidi="ar"/>
              </w:rPr>
              <w:t>博士方案将专业必修课</w:t>
            </w:r>
            <w:r w:rsidRPr="00FF4287">
              <w:rPr>
                <w:rFonts w:ascii="Times New Roman" w:eastAsia="仿宋_GB2312" w:hAnsi="Times New Roman" w:cs="Times New Roman" w:hint="eastAsia"/>
                <w:b/>
                <w:color w:val="FF0000"/>
                <w:kern w:val="0"/>
                <w:sz w:val="24"/>
                <w:szCs w:val="24"/>
                <w:lang w:bidi="ar"/>
              </w:rPr>
              <w:t>减去</w:t>
            </w:r>
            <w:r w:rsidRPr="00FF4287">
              <w:rPr>
                <w:rFonts w:ascii="Times New Roman" w:eastAsia="仿宋_GB2312" w:hAnsi="Times New Roman" w:cs="Times New Roman" w:hint="eastAsia"/>
                <w:b/>
                <w:color w:val="FF0000"/>
                <w:kern w:val="0"/>
                <w:sz w:val="24"/>
                <w:szCs w:val="24"/>
                <w:lang w:bidi="ar"/>
              </w:rPr>
              <w:t>2</w:t>
            </w:r>
            <w:r w:rsidRPr="00FF4287">
              <w:rPr>
                <w:rFonts w:ascii="Times New Roman" w:eastAsia="仿宋_GB2312" w:hAnsi="Times New Roman" w:cs="Times New Roman" w:hint="eastAsia"/>
                <w:b/>
                <w:color w:val="FF0000"/>
                <w:kern w:val="0"/>
                <w:sz w:val="24"/>
                <w:szCs w:val="24"/>
                <w:lang w:bidi="ar"/>
              </w:rPr>
              <w:t>学分</w:t>
            </w:r>
            <w:r w:rsidRPr="00FF4287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24"/>
                <w:szCs w:val="24"/>
                <w:lang w:bidi="ar"/>
              </w:rPr>
              <w:t>，给了专业选修课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018B3201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被子植物科属综论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 General introduction of angiosperm families and genera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任毅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018B3218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植物生理学进展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Progress in  Plant Physiology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佘小平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黄爱霞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细胞信号转导研究方法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Research Methods in Cell Signal Transduction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贺军民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018B3203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演化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Evolution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任毅等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018S3207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植物进化发育生物学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Plant Evolutionary Developmental Biology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吴光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李桂双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018B3204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植物生理学热点问题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Plant Physiology Hot Issues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贺军民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018S3210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动物学研究方法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(Research Methods in Zoology)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黄原等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018S3211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动物学专题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(Current Topics in Zoology)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尤平等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018S3213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昆虫学专题讲座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Current Topics in Entomology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许升全等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018B3205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整合动物学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Integrative Zoology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黄原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行为神经生物学研究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(Behavioural Neuroscience Research)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邰发道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018B3207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高级神经生理学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(Advanced Neurophysiology)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安书成等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018B3208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高级神经科学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(Advanced Neuroscience)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683E38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马新明等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018B3209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高级微生物学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Senior Microbiology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李治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现代微生物学技术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  <w:t>(Modern Microbiological Techniques)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孙燕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018B3211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高级遗传学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Advanced Genetics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顾蔚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人类遗传学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Human Genetics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孙昌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018B3213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遗传毒理学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Genetic Toxicology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顾蔚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018S3224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分子遗传学实验方法与技术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Experimental method and technique of molecular genetics 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张今今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白成科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018S3226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基因组学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Genomics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孙昌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018S3227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现代分子遗传学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Modern Molecular Genetics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张敏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顾蔚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018B3214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发育生物学展望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Developmental Biology Prospects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奚耕思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徐学红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018B3215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高级分子发育生物学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 xml:space="preserve">Advanced molecular developmental 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lastRenderedPageBreak/>
              <w:t>biology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肖辉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徐学红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医学分子细胞工程与进展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Advanced Molecular Cell BioMed-engineering and Biotechnology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徐学红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肖辉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018B3217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肿瘤分子诊断与靶向治疗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Tumor molecular diagnosis and targeted therapy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刘全宏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王筱冰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018S3239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肿瘤分子细胞生物学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Tumor Molecular Cellular Biology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侯颖春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018S3240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肿瘤细胞生物学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Tumor Cellular Biology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吴宏梅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邵焕杰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018S3241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分子生物学技术专题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Molecular biology technique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夏海滨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018S3242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基因治疗研究进展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Advances in gene therapy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夏海滨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018S3243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细胞与分子免疫学</w:t>
            </w:r>
            <w:r w:rsidRPr="00406077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406077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406077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Cellular and Molecular Immunology)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杨章民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B7258F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37706A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018S3283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生物信息学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br/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Bioinformatics</w:t>
            </w: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B7258F" w:rsidRDefault="00B7258F" w:rsidP="00B7258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B7258F">
              <w:rPr>
                <w:rFonts w:ascii="Times New Roman" w:eastAsia="仿宋_GB2312" w:hAnsi="Times New Roman" w:cs="Times New Roman" w:hint="eastAsia"/>
                <w:color w:val="000000"/>
                <w:sz w:val="24"/>
                <w:szCs w:val="24"/>
              </w:rPr>
              <w:t>李广林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58F" w:rsidRPr="002B3259" w:rsidRDefault="00B7258F" w:rsidP="00B7258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270B7B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37706A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018S3246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生物计算前沿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Frontiers of Bio-molecular Computation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董亚非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672FB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37706A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</w:t>
            </w:r>
            <w:r w:rsidRPr="00406077">
              <w:rPr>
                <w:rFonts w:ascii="Times New Roman" w:eastAsia="仿宋_GB2312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进化生物学前沿进展</w:t>
            </w:r>
          </w:p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(</w:t>
            </w:r>
            <w:r w:rsidRPr="00406077">
              <w:rPr>
                <w:rFonts w:ascii="Times New Roman" w:eastAsia="仿宋_GB2312" w:hAnsi="Times New Roman" w:cs="Times New Roman"/>
                <w:sz w:val="24"/>
                <w:szCs w:val="24"/>
              </w:rPr>
              <w:t>Current Topics in Evolutionary Biology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ind w:firstLineChars="150" w:firstLine="3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黄华腾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2FB" w:rsidRPr="00406077" w:rsidRDefault="00D672FB" w:rsidP="00D672F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270B7B" w:rsidRPr="0037706A" w:rsidTr="00B7258F">
        <w:trPr>
          <w:trHeight w:val="624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37706A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018S3296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表观</w:t>
            </w:r>
            <w:r w:rsidRPr="00406077">
              <w:rPr>
                <w:rFonts w:ascii="Times New Roman" w:eastAsia="仿宋_GB2312" w:hAnsi="Times New Roman" w:cs="Times New Roman"/>
                <w:sz w:val="24"/>
                <w:szCs w:val="24"/>
              </w:rPr>
              <w:t>遗传学</w:t>
            </w:r>
          </w:p>
          <w:p w:rsidR="00D672F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E</w:t>
            </w:r>
            <w:r w:rsidRPr="00406077">
              <w:rPr>
                <w:rFonts w:ascii="Times New Roman" w:eastAsia="仿宋_GB2312" w:hAnsi="Times New Roman" w:cs="Times New Roman"/>
                <w:sz w:val="24"/>
                <w:szCs w:val="24"/>
              </w:rPr>
              <w:t>pigenetics</w:t>
            </w: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D672F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C047BA" w:rsidP="00270B7B">
            <w:pPr>
              <w:ind w:firstLineChars="150" w:firstLine="3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06077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齐以涛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7B" w:rsidRPr="00406077" w:rsidRDefault="00270B7B" w:rsidP="00270B7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37706A" w:rsidRPr="0037706A" w:rsidTr="00E552B4">
        <w:trPr>
          <w:trHeight w:val="624"/>
        </w:trPr>
        <w:tc>
          <w:tcPr>
            <w:tcW w:w="1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其他要求</w:t>
            </w:r>
          </w:p>
        </w:tc>
        <w:tc>
          <w:tcPr>
            <w:tcW w:w="75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8F44A4" w:rsidP="003F61DB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跨学科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招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收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的博士生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需补修硕士相关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专业课程</w:t>
            </w:r>
          </w:p>
        </w:tc>
      </w:tr>
      <w:tr w:rsidR="0037706A" w:rsidRPr="0037706A" w:rsidTr="00C4239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lastRenderedPageBreak/>
              <w:t>其他培养环节及要求</w:t>
            </w:r>
          </w:p>
        </w:tc>
      </w:tr>
      <w:tr w:rsidR="0037706A" w:rsidRPr="0037706A" w:rsidTr="009810E5">
        <w:trPr>
          <w:trHeight w:val="566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4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内容或要求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考核时间及方式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722F49" w:rsidP="000A03E7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至少公开在本学科或本培养单位的学术论坛做学术报告</w:t>
            </w:r>
            <w:r w:rsidRPr="0037706A">
              <w:rPr>
                <w:rFonts w:ascii="Times New Roman" w:eastAsia="仿宋_GB2312" w:hAnsi="Times New Roman" w:cs="Times New Roman"/>
              </w:rPr>
              <w:t>1</w:t>
            </w:r>
            <w:r w:rsidRPr="0037706A">
              <w:rPr>
                <w:rFonts w:ascii="Times New Roman" w:eastAsia="仿宋_GB2312" w:hAnsi="Times New Roman" w:cs="Times New Roman"/>
              </w:rPr>
              <w:t>次，或参加国际或全国会议作口头学术报告</w:t>
            </w:r>
            <w:r w:rsidR="0091638D" w:rsidRPr="0037706A">
              <w:rPr>
                <w:rFonts w:ascii="Times New Roman" w:eastAsia="仿宋_GB2312" w:hAnsi="Times New Roman" w:cs="Times New Roman" w:hint="eastAsia"/>
              </w:rPr>
              <w:t>1</w:t>
            </w:r>
            <w:r w:rsidR="0091638D" w:rsidRPr="0037706A">
              <w:rPr>
                <w:rFonts w:ascii="Times New Roman" w:eastAsia="仿宋_GB2312" w:hAnsi="Times New Roman" w:cs="Times New Roman" w:hint="eastAsia"/>
              </w:rPr>
              <w:t>次</w:t>
            </w:r>
            <w:r w:rsidR="000A03E7" w:rsidRPr="0037706A">
              <w:rPr>
                <w:rFonts w:ascii="Times New Roman" w:eastAsia="仿宋_GB2312" w:hAnsi="Times New Roman" w:cs="Times New Roman" w:hint="eastAsia"/>
              </w:rPr>
              <w:t>，或在</w:t>
            </w:r>
            <w:r w:rsidR="000A03E7" w:rsidRPr="0037706A">
              <w:rPr>
                <w:rFonts w:ascii="Times New Roman" w:eastAsia="仿宋_GB2312" w:hAnsi="Times New Roman" w:cs="Times New Roman"/>
              </w:rPr>
              <w:t>国际或全国会议</w:t>
            </w:r>
            <w:r w:rsidR="000A03E7" w:rsidRPr="0037706A">
              <w:rPr>
                <w:rFonts w:ascii="Times New Roman" w:eastAsia="仿宋_GB2312" w:hAnsi="Times New Roman" w:cs="Times New Roman" w:hint="eastAsia"/>
              </w:rPr>
              <w:t>参加海报展示</w:t>
            </w:r>
            <w:r w:rsidR="000A03E7" w:rsidRPr="0037706A">
              <w:rPr>
                <w:rFonts w:ascii="Times New Roman" w:eastAsia="仿宋_GB2312" w:hAnsi="Times New Roman" w:cs="Times New Roman" w:hint="eastAsia"/>
              </w:rPr>
              <w:t>1</w:t>
            </w:r>
            <w:r w:rsidR="000A03E7" w:rsidRPr="0037706A">
              <w:rPr>
                <w:rFonts w:ascii="Times New Roman" w:eastAsia="仿宋_GB2312" w:hAnsi="Times New Roman" w:cs="Times New Roman"/>
              </w:rPr>
              <w:t>次</w:t>
            </w:r>
            <w:r w:rsidR="000A03E7" w:rsidRPr="0037706A">
              <w:rPr>
                <w:rFonts w:ascii="Times New Roman" w:eastAsia="仿宋_GB2312" w:hAnsi="Times New Roman" w:cs="Times New Roman" w:hint="eastAsia"/>
              </w:rPr>
              <w:t>。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26C3F" w:rsidP="001D39F8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在读期间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722F49" w:rsidP="00100016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应覆盖学生对于本学科及相关领域的基础理论的掌握、前沿进展及学术史的了解程度、以及学术研究及工作能力等。同时需对已完成研究工作的学术规范行为进行审查。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462A60" w:rsidP="00FF49A5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第</w:t>
            </w:r>
            <w:r w:rsidR="00FF49A5" w:rsidRPr="0037706A">
              <w:rPr>
                <w:rFonts w:ascii="Times New Roman" w:eastAsia="仿宋_GB2312" w:hAnsi="Times New Roman" w:cs="Times New Roman" w:hint="eastAsia"/>
              </w:rPr>
              <w:t>三</w:t>
            </w:r>
            <w:r w:rsidR="00C56B55" w:rsidRPr="0037706A">
              <w:rPr>
                <w:rFonts w:ascii="Times New Roman" w:eastAsia="仿宋_GB2312" w:hAnsi="Times New Roman" w:cs="Times New Roman"/>
              </w:rPr>
              <w:t>学期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096228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A411CA" w:rsidP="00100016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开题报告应就论文选题意义、国内外研究综述、主要研究内容和研究方案等作出论证，写出书面报告，并在开题报告会上报告。由以博士生导师及导师团队成员为主体组成的考核小组（至少</w:t>
            </w:r>
            <w:r w:rsidRPr="0037706A">
              <w:rPr>
                <w:rFonts w:ascii="Times New Roman" w:eastAsia="仿宋_GB2312" w:hAnsi="Times New Roman" w:cs="Times New Roman"/>
              </w:rPr>
              <w:t>3</w:t>
            </w:r>
            <w:r w:rsidRPr="0037706A">
              <w:rPr>
                <w:rFonts w:ascii="Times New Roman" w:eastAsia="仿宋_GB2312" w:hAnsi="Times New Roman" w:cs="Times New Roman"/>
              </w:rPr>
              <w:t>名）评审。经评审通过的开题报告，应上传至研究生教育管理信息系统，并以书面形式交各研究生培养单位备案</w:t>
            </w:r>
            <w:r w:rsidR="0019474C" w:rsidRPr="0037706A">
              <w:rPr>
                <w:rFonts w:ascii="Times New Roman" w:eastAsia="仿宋_GB2312" w:hAnsi="Times New Roman" w:cs="Times New Roman" w:hint="eastAsia"/>
              </w:rPr>
              <w:t>。</w:t>
            </w:r>
            <w:r w:rsidR="00F479EB">
              <w:rPr>
                <w:rFonts w:ascii="Times New Roman" w:eastAsia="仿宋_GB2312" w:hAnsi="Times New Roman" w:cs="Times New Roman" w:hint="eastAsia"/>
              </w:rPr>
              <w:t>具体参见</w:t>
            </w:r>
            <w:r w:rsidR="00F479EB">
              <w:rPr>
                <w:rFonts w:ascii="Times New Roman" w:eastAsia="仿宋_GB2312" w:hAnsi="Times New Roman" w:cs="Times New Roman"/>
              </w:rPr>
              <w:t>《</w:t>
            </w:r>
            <w:r w:rsidR="00F479EB" w:rsidRPr="00F479EB">
              <w:rPr>
                <w:rFonts w:ascii="Times New Roman" w:eastAsia="仿宋_GB2312" w:hAnsi="Times New Roman" w:cs="Times New Roman" w:hint="eastAsia"/>
              </w:rPr>
              <w:t>博士研究生实行新的开题报告制度的暂行规定</w:t>
            </w:r>
            <w:r w:rsidR="00F479EB">
              <w:rPr>
                <w:rFonts w:ascii="Times New Roman" w:eastAsia="仿宋_GB2312" w:hAnsi="Times New Roman" w:cs="Times New Roman"/>
              </w:rPr>
              <w:t>》</w:t>
            </w:r>
            <w:r w:rsidR="00F479EB">
              <w:rPr>
                <w:rFonts w:ascii="Times New Roman" w:eastAsia="仿宋_GB2312" w:hAnsi="Times New Roman" w:cs="Times New Roman" w:hint="eastAsia"/>
              </w:rPr>
              <w:t>执行</w:t>
            </w:r>
            <w:r w:rsidR="00F479EB">
              <w:rPr>
                <w:rFonts w:ascii="Times New Roman" w:eastAsia="仿宋_GB2312" w:hAnsi="Times New Roman" w:cs="Times New Roman"/>
              </w:rPr>
              <w:t>。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C3F" w:rsidRPr="0037706A" w:rsidRDefault="00FF49A5" w:rsidP="001D39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第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三</w:t>
            </w:r>
            <w:r w:rsidR="00462A60"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学期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预答辩（预审读）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26C3F" w:rsidP="00100016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</w:rPr>
              <w:t>博士研究生必须安排预答辩。预答辩委员会由所在培养单位聘请</w:t>
            </w:r>
            <w:r w:rsidRPr="0037706A">
              <w:rPr>
                <w:rFonts w:ascii="Times New Roman" w:eastAsia="仿宋_GB2312" w:hAnsi="Times New Roman" w:cs="Times New Roman"/>
              </w:rPr>
              <w:t>3—5</w:t>
            </w:r>
            <w:r w:rsidRPr="0037706A">
              <w:rPr>
                <w:rFonts w:ascii="Times New Roman" w:eastAsia="仿宋_GB2312" w:hAnsi="Times New Roman" w:cs="Times New Roman"/>
              </w:rPr>
              <w:t>名本研究领域的具有教授（研究员）职称的专家组成。论文预答辩可由导师主持，以报告会的形式进行，并填写《陕西师范大学博士学位论文预答辩简表》</w:t>
            </w: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1621F5" w:rsidP="00C4239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第六学期</w:t>
            </w:r>
          </w:p>
        </w:tc>
      </w:tr>
      <w:tr w:rsidR="0037706A" w:rsidRPr="0037706A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学位论文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37706A" w:rsidP="0037706A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依据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《陕西师范大学关于博士、硕士学位论文答辩的暂行规定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》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及《</w:t>
            </w:r>
            <w:bookmarkStart w:id="2" w:name="_Toc276030263"/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陕西师范大学博士、硕士学位论文规范</w:t>
            </w:r>
            <w:bookmarkEnd w:id="2"/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》执行。</w:t>
            </w:r>
          </w:p>
          <w:p w:rsidR="00CA2C3E" w:rsidRPr="0037706A" w:rsidRDefault="00CA2C3E" w:rsidP="00D2281C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备注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：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少数民族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骨干学位论文答辩申请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及答辩要求参考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学校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有关规定执行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37706A" w:rsidRPr="0037706A" w:rsidTr="00C4239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毕业和授予学位标准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A04" w:rsidRPr="0037706A" w:rsidRDefault="00CA2C3E" w:rsidP="0037706A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毕业标准按学校有关规定执行；授予学位标准</w:t>
            </w:r>
            <w:r w:rsidR="0037706A"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按《陕西师范大学生命科学学院学术学位研究生在读期间科研成果规定》执行</w:t>
            </w:r>
            <w:r w:rsidR="0037706A"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  <w:p w:rsidR="00835FF3" w:rsidRPr="0037706A" w:rsidRDefault="00703A04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备注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：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少数民族</w:t>
            </w:r>
            <w:r w:rsidRPr="0037706A">
              <w:rPr>
                <w:rFonts w:ascii="Times New Roman" w:eastAsia="仿宋_GB2312" w:hAnsi="Times New Roman" w:cs="Times New Roman"/>
                <w:sz w:val="24"/>
                <w:szCs w:val="24"/>
              </w:rPr>
              <w:t>骨干</w:t>
            </w:r>
            <w:r w:rsidRPr="0037706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毕业和授予学位标准按学校有关规定执行。</w:t>
            </w:r>
          </w:p>
        </w:tc>
      </w:tr>
      <w:tr w:rsidR="0037706A" w:rsidRPr="0037706A" w:rsidTr="00C4239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  <w:lang w:bidi="ar"/>
              </w:rPr>
              <w:t>本学科主要文献、目录及刊物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80503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4B2484" w:rsidP="0080503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数据库</w:t>
            </w:r>
            <w:r w:rsidR="00DC3D44"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4B2484" w:rsidP="0080503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网址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80503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考核方式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4B2484" w:rsidP="00006414">
            <w:pPr>
              <w:widowControl/>
              <w:ind w:firstLineChars="100" w:firstLine="240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NCBI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https://www.ncbi.nlm.nih.gov/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100016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EBSCO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http://search.ebscohost.com/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100016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Elsevier ScienceDirect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http://www.sciencedirect.com 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Springer</w:t>
            </w:r>
            <w:r w:rsidR="0019474C" w:rsidRPr="0037706A"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  <w:r w:rsidRPr="0037706A">
              <w:rPr>
                <w:rFonts w:ascii="Times New Roman" w:hAnsi="Times New Roman" w:cs="Times New Roman"/>
                <w:sz w:val="22"/>
              </w:rPr>
              <w:t>Link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BA33F5" w:rsidRDefault="00B153F9" w:rsidP="009C7F8A">
            <w:pPr>
              <w:jc w:val="center"/>
              <w:rPr>
                <w:rFonts w:ascii="宋体" w:hAnsi="宋体" w:cs="宋体"/>
                <w:sz w:val="22"/>
              </w:rPr>
            </w:pPr>
            <w:hyperlink r:id="rId7" w:history="1">
              <w:r w:rsidR="009C7F8A" w:rsidRPr="00BA33F5">
                <w:rPr>
                  <w:rStyle w:val="a5"/>
                  <w:rFonts w:hint="eastAsia"/>
                  <w:color w:val="auto"/>
                  <w:sz w:val="22"/>
                  <w:u w:val="none"/>
                </w:rPr>
                <w:t>http://link.springer.com/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100016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Web of Sciences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https://apps.webofknowledge.com/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37706A" w:rsidRPr="0037706A" w:rsidTr="009810E5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100016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Wiley Online Library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7706A">
              <w:rPr>
                <w:rFonts w:ascii="Times New Roman" w:hAnsi="Times New Roman" w:cs="Times New Roman"/>
                <w:sz w:val="22"/>
              </w:rPr>
              <w:t>http://onlinelibrary.wiley.com/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7706A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F8A" w:rsidRPr="0037706A" w:rsidRDefault="009C7F8A" w:rsidP="009C7F8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DC3D44" w:rsidRPr="0037706A" w:rsidTr="00C4239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D44" w:rsidRPr="0037706A" w:rsidRDefault="00DC3D44" w:rsidP="00C4239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文献阅读考核方式：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1.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课程考核：将此文献作为课程考核的考试范围；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2.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结合开题报告或学科综合考试进行；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3.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撰写读书报告；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br/>
              <w:t>4.</w:t>
            </w:r>
            <w:r w:rsidRPr="0037706A"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  <w:t>其他，请注明。</w:t>
            </w:r>
          </w:p>
        </w:tc>
      </w:tr>
    </w:tbl>
    <w:p w:rsidR="00D85E0E" w:rsidRPr="0037706A" w:rsidRDefault="00D85E0E">
      <w:pPr>
        <w:rPr>
          <w:rFonts w:ascii="Times New Roman" w:hAnsi="Times New Roman" w:cs="Times New Roman"/>
        </w:rPr>
      </w:pPr>
    </w:p>
    <w:sectPr w:rsidR="00D85E0E" w:rsidRPr="00377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3F9" w:rsidRDefault="00B153F9" w:rsidP="00DC3D44">
      <w:r>
        <w:separator/>
      </w:r>
    </w:p>
  </w:endnote>
  <w:endnote w:type="continuationSeparator" w:id="0">
    <w:p w:rsidR="00B153F9" w:rsidRDefault="00B153F9" w:rsidP="00DC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3F9" w:rsidRDefault="00B153F9" w:rsidP="00DC3D44">
      <w:r>
        <w:separator/>
      </w:r>
    </w:p>
  </w:footnote>
  <w:footnote w:type="continuationSeparator" w:id="0">
    <w:p w:rsidR="00B153F9" w:rsidRDefault="00B153F9" w:rsidP="00DC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80"/>
    <w:rsid w:val="00006414"/>
    <w:rsid w:val="00010841"/>
    <w:rsid w:val="0001532C"/>
    <w:rsid w:val="00024780"/>
    <w:rsid w:val="0005037C"/>
    <w:rsid w:val="00052FA2"/>
    <w:rsid w:val="00091517"/>
    <w:rsid w:val="00093F74"/>
    <w:rsid w:val="00096228"/>
    <w:rsid w:val="000A03E7"/>
    <w:rsid w:val="000B2436"/>
    <w:rsid w:val="000B5740"/>
    <w:rsid w:val="000C7668"/>
    <w:rsid w:val="000D2B0B"/>
    <w:rsid w:val="00100016"/>
    <w:rsid w:val="00111DCF"/>
    <w:rsid w:val="00120AD3"/>
    <w:rsid w:val="00120EAF"/>
    <w:rsid w:val="00121105"/>
    <w:rsid w:val="001218ED"/>
    <w:rsid w:val="00123A99"/>
    <w:rsid w:val="00156B0B"/>
    <w:rsid w:val="001621F5"/>
    <w:rsid w:val="0016722D"/>
    <w:rsid w:val="0019212B"/>
    <w:rsid w:val="0019474C"/>
    <w:rsid w:val="001B631E"/>
    <w:rsid w:val="001B731C"/>
    <w:rsid w:val="001D39F8"/>
    <w:rsid w:val="001E6976"/>
    <w:rsid w:val="00217A63"/>
    <w:rsid w:val="00222F43"/>
    <w:rsid w:val="002415AB"/>
    <w:rsid w:val="00252146"/>
    <w:rsid w:val="002537BA"/>
    <w:rsid w:val="00256968"/>
    <w:rsid w:val="00263B49"/>
    <w:rsid w:val="00270B7B"/>
    <w:rsid w:val="00271FB3"/>
    <w:rsid w:val="0028285D"/>
    <w:rsid w:val="00294F02"/>
    <w:rsid w:val="00295373"/>
    <w:rsid w:val="002B3259"/>
    <w:rsid w:val="002F7306"/>
    <w:rsid w:val="00313162"/>
    <w:rsid w:val="003626EE"/>
    <w:rsid w:val="00375AE0"/>
    <w:rsid w:val="0037706A"/>
    <w:rsid w:val="00390A6C"/>
    <w:rsid w:val="003B57D5"/>
    <w:rsid w:val="003C1066"/>
    <w:rsid w:val="003C38F6"/>
    <w:rsid w:val="003C7C56"/>
    <w:rsid w:val="003D05BD"/>
    <w:rsid w:val="003F61DB"/>
    <w:rsid w:val="004028C1"/>
    <w:rsid w:val="00406077"/>
    <w:rsid w:val="00412AE9"/>
    <w:rsid w:val="00424C4E"/>
    <w:rsid w:val="00444AB3"/>
    <w:rsid w:val="00447309"/>
    <w:rsid w:val="00456256"/>
    <w:rsid w:val="00462A60"/>
    <w:rsid w:val="00495421"/>
    <w:rsid w:val="004A1C2B"/>
    <w:rsid w:val="004B2484"/>
    <w:rsid w:val="004C339D"/>
    <w:rsid w:val="004C4CA9"/>
    <w:rsid w:val="00520105"/>
    <w:rsid w:val="00522368"/>
    <w:rsid w:val="00523E7A"/>
    <w:rsid w:val="00537A56"/>
    <w:rsid w:val="005575B9"/>
    <w:rsid w:val="0057121D"/>
    <w:rsid w:val="00571C63"/>
    <w:rsid w:val="005800F7"/>
    <w:rsid w:val="00582C0B"/>
    <w:rsid w:val="005B7CAC"/>
    <w:rsid w:val="005E6103"/>
    <w:rsid w:val="005E738D"/>
    <w:rsid w:val="005F34D7"/>
    <w:rsid w:val="005F4A6B"/>
    <w:rsid w:val="006167F9"/>
    <w:rsid w:val="00621AF9"/>
    <w:rsid w:val="00623FF1"/>
    <w:rsid w:val="00625952"/>
    <w:rsid w:val="006274EB"/>
    <w:rsid w:val="00634605"/>
    <w:rsid w:val="00662062"/>
    <w:rsid w:val="00683C62"/>
    <w:rsid w:val="00683E38"/>
    <w:rsid w:val="00695931"/>
    <w:rsid w:val="006B19D5"/>
    <w:rsid w:val="006C7731"/>
    <w:rsid w:val="006D1520"/>
    <w:rsid w:val="00703A04"/>
    <w:rsid w:val="00705983"/>
    <w:rsid w:val="00722F49"/>
    <w:rsid w:val="007275E7"/>
    <w:rsid w:val="007444DE"/>
    <w:rsid w:val="00747865"/>
    <w:rsid w:val="00752327"/>
    <w:rsid w:val="00773FED"/>
    <w:rsid w:val="00775CCB"/>
    <w:rsid w:val="0077780D"/>
    <w:rsid w:val="007B23E4"/>
    <w:rsid w:val="007D1719"/>
    <w:rsid w:val="00805035"/>
    <w:rsid w:val="00835FF3"/>
    <w:rsid w:val="0084161D"/>
    <w:rsid w:val="00844B98"/>
    <w:rsid w:val="00865908"/>
    <w:rsid w:val="008801BF"/>
    <w:rsid w:val="00883AEE"/>
    <w:rsid w:val="00887D4B"/>
    <w:rsid w:val="008A1D6A"/>
    <w:rsid w:val="008A5320"/>
    <w:rsid w:val="008D6B40"/>
    <w:rsid w:val="008D6C92"/>
    <w:rsid w:val="008E6E5E"/>
    <w:rsid w:val="008F44A4"/>
    <w:rsid w:val="008F4BEE"/>
    <w:rsid w:val="0090285A"/>
    <w:rsid w:val="0091638D"/>
    <w:rsid w:val="00927344"/>
    <w:rsid w:val="0093050D"/>
    <w:rsid w:val="00944811"/>
    <w:rsid w:val="009455F0"/>
    <w:rsid w:val="00974EF1"/>
    <w:rsid w:val="0097643C"/>
    <w:rsid w:val="009810E5"/>
    <w:rsid w:val="0099653E"/>
    <w:rsid w:val="009A02D7"/>
    <w:rsid w:val="009A331A"/>
    <w:rsid w:val="009B2C9A"/>
    <w:rsid w:val="009C31B6"/>
    <w:rsid w:val="009C7F8A"/>
    <w:rsid w:val="009D2D62"/>
    <w:rsid w:val="009F43FE"/>
    <w:rsid w:val="009F537B"/>
    <w:rsid w:val="00A062D6"/>
    <w:rsid w:val="00A07A91"/>
    <w:rsid w:val="00A11F81"/>
    <w:rsid w:val="00A2092B"/>
    <w:rsid w:val="00A22312"/>
    <w:rsid w:val="00A3138C"/>
    <w:rsid w:val="00A411CA"/>
    <w:rsid w:val="00A4535D"/>
    <w:rsid w:val="00A630BA"/>
    <w:rsid w:val="00A934A8"/>
    <w:rsid w:val="00A948A7"/>
    <w:rsid w:val="00AA4840"/>
    <w:rsid w:val="00AA6F52"/>
    <w:rsid w:val="00AB71BB"/>
    <w:rsid w:val="00AC2940"/>
    <w:rsid w:val="00AE21D8"/>
    <w:rsid w:val="00B0341A"/>
    <w:rsid w:val="00B0520D"/>
    <w:rsid w:val="00B153F9"/>
    <w:rsid w:val="00B207D7"/>
    <w:rsid w:val="00B207F5"/>
    <w:rsid w:val="00B22B60"/>
    <w:rsid w:val="00B4001F"/>
    <w:rsid w:val="00B4054E"/>
    <w:rsid w:val="00B52EAF"/>
    <w:rsid w:val="00B62B8C"/>
    <w:rsid w:val="00B72124"/>
    <w:rsid w:val="00B7258F"/>
    <w:rsid w:val="00B72876"/>
    <w:rsid w:val="00B91463"/>
    <w:rsid w:val="00B9464B"/>
    <w:rsid w:val="00B946F7"/>
    <w:rsid w:val="00BA33F5"/>
    <w:rsid w:val="00BB00F6"/>
    <w:rsid w:val="00BB1DBA"/>
    <w:rsid w:val="00C02037"/>
    <w:rsid w:val="00C047BA"/>
    <w:rsid w:val="00C07E6D"/>
    <w:rsid w:val="00C2058C"/>
    <w:rsid w:val="00C26800"/>
    <w:rsid w:val="00C32E76"/>
    <w:rsid w:val="00C336DD"/>
    <w:rsid w:val="00C36A29"/>
    <w:rsid w:val="00C56515"/>
    <w:rsid w:val="00C56B55"/>
    <w:rsid w:val="00C570AF"/>
    <w:rsid w:val="00C7335C"/>
    <w:rsid w:val="00C7759D"/>
    <w:rsid w:val="00C834FD"/>
    <w:rsid w:val="00CA2C3E"/>
    <w:rsid w:val="00CA2C9E"/>
    <w:rsid w:val="00CF7B69"/>
    <w:rsid w:val="00D05FC0"/>
    <w:rsid w:val="00D2281C"/>
    <w:rsid w:val="00D2361D"/>
    <w:rsid w:val="00D26C3F"/>
    <w:rsid w:val="00D34097"/>
    <w:rsid w:val="00D42674"/>
    <w:rsid w:val="00D61259"/>
    <w:rsid w:val="00D672FB"/>
    <w:rsid w:val="00D70DB0"/>
    <w:rsid w:val="00D847DF"/>
    <w:rsid w:val="00D85E0E"/>
    <w:rsid w:val="00D94CC8"/>
    <w:rsid w:val="00DA1C7B"/>
    <w:rsid w:val="00DC3D44"/>
    <w:rsid w:val="00DD131D"/>
    <w:rsid w:val="00DF1467"/>
    <w:rsid w:val="00E04DF0"/>
    <w:rsid w:val="00E102B5"/>
    <w:rsid w:val="00E30C6E"/>
    <w:rsid w:val="00E35AF7"/>
    <w:rsid w:val="00E36EFF"/>
    <w:rsid w:val="00E4428B"/>
    <w:rsid w:val="00E500FE"/>
    <w:rsid w:val="00E552B4"/>
    <w:rsid w:val="00E65AD1"/>
    <w:rsid w:val="00E672B6"/>
    <w:rsid w:val="00E8094E"/>
    <w:rsid w:val="00E8467E"/>
    <w:rsid w:val="00E84D2D"/>
    <w:rsid w:val="00E858C2"/>
    <w:rsid w:val="00EB3CBD"/>
    <w:rsid w:val="00EB40BA"/>
    <w:rsid w:val="00ED4361"/>
    <w:rsid w:val="00ED6C4C"/>
    <w:rsid w:val="00EE64CF"/>
    <w:rsid w:val="00EF2D93"/>
    <w:rsid w:val="00F05964"/>
    <w:rsid w:val="00F245B6"/>
    <w:rsid w:val="00F479EB"/>
    <w:rsid w:val="00F563C2"/>
    <w:rsid w:val="00F943B1"/>
    <w:rsid w:val="00FC7C53"/>
    <w:rsid w:val="00FF0A41"/>
    <w:rsid w:val="00FF4287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D17E0D-47AE-48FF-A1F6-02C66C28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D44"/>
    <w:rPr>
      <w:sz w:val="18"/>
      <w:szCs w:val="18"/>
    </w:rPr>
  </w:style>
  <w:style w:type="character" w:customStyle="1" w:styleId="font41">
    <w:name w:val="font41"/>
    <w:basedOn w:val="a0"/>
    <w:rsid w:val="00DC3D4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DC3D44"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styleId="a5">
    <w:name w:val="Hyperlink"/>
    <w:basedOn w:val="a0"/>
    <w:uiPriority w:val="99"/>
    <w:semiHidden/>
    <w:unhideWhenUsed/>
    <w:rsid w:val="008D6B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6B40"/>
  </w:style>
  <w:style w:type="character" w:styleId="a6">
    <w:name w:val="Strong"/>
    <w:basedOn w:val="a0"/>
    <w:uiPriority w:val="22"/>
    <w:qFormat/>
    <w:rsid w:val="00295373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19474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9474C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B631E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1B631E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1B631E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B631E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1B63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nk.springe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37678-0B5B-443F-8B46-F3F11F11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6</Pages>
  <Words>645</Words>
  <Characters>3679</Characters>
  <Application>Microsoft Office Word</Application>
  <DocSecurity>0</DocSecurity>
  <Lines>30</Lines>
  <Paragraphs>8</Paragraphs>
  <ScaleCrop>false</ScaleCrop>
  <Company>china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197</cp:revision>
  <cp:lastPrinted>2017-07-10T00:42:00Z</cp:lastPrinted>
  <dcterms:created xsi:type="dcterms:W3CDTF">2017-05-08T09:00:00Z</dcterms:created>
  <dcterms:modified xsi:type="dcterms:W3CDTF">2018-09-14T00:42:00Z</dcterms:modified>
</cp:coreProperties>
</file>