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F4" w:rsidRDefault="008061F4" w:rsidP="008061F4">
      <w:pPr>
        <w:widowControl/>
        <w:jc w:val="center"/>
        <w:rPr>
          <w:rFonts w:ascii="方正小标宋简体" w:eastAsia="方正小标宋简体" w:hAnsi="宋体" w:cs="宋体"/>
          <w:b/>
          <w:kern w:val="0"/>
          <w:sz w:val="36"/>
          <w:szCs w:val="36"/>
        </w:rPr>
      </w:pPr>
      <w:bookmarkStart w:id="0" w:name="_GoBack"/>
      <w:bookmarkEnd w:id="0"/>
      <w:r w:rsidRPr="008061F4">
        <w:rPr>
          <w:rFonts w:ascii="方正小标宋简体" w:eastAsia="方正小标宋简体" w:hAnsi="宋体" w:cs="宋体" w:hint="eastAsia"/>
          <w:b/>
          <w:kern w:val="0"/>
          <w:sz w:val="36"/>
          <w:szCs w:val="36"/>
        </w:rPr>
        <w:t>第五届全国大中城市联合招聘高校毕业生秋季巡回</w:t>
      </w:r>
    </w:p>
    <w:p w:rsidR="008061F4" w:rsidRDefault="008061F4" w:rsidP="008061F4">
      <w:pPr>
        <w:widowControl/>
        <w:jc w:val="center"/>
        <w:rPr>
          <w:rFonts w:ascii="方正小标宋简体" w:eastAsia="方正小标宋简体" w:hAnsi="宋体" w:cs="宋体"/>
          <w:b/>
          <w:kern w:val="0"/>
          <w:sz w:val="36"/>
          <w:szCs w:val="36"/>
        </w:rPr>
      </w:pPr>
      <w:r w:rsidRPr="008061F4">
        <w:rPr>
          <w:rFonts w:ascii="方正小标宋简体" w:eastAsia="方正小标宋简体" w:hAnsi="宋体" w:cs="宋体" w:hint="eastAsia"/>
          <w:b/>
          <w:kern w:val="0"/>
          <w:sz w:val="36"/>
          <w:szCs w:val="36"/>
        </w:rPr>
        <w:t>招聘会（西安站）</w:t>
      </w:r>
    </w:p>
    <w:p w:rsidR="008061F4" w:rsidRPr="008061F4" w:rsidRDefault="008061F4" w:rsidP="008061F4">
      <w:pPr>
        <w:widowControl/>
        <w:jc w:val="center"/>
        <w:rPr>
          <w:rFonts w:ascii="方正小标宋简体" w:eastAsia="方正小标宋简体" w:hAnsi="宋体" w:cs="宋体"/>
          <w:b/>
          <w:kern w:val="0"/>
          <w:sz w:val="36"/>
          <w:szCs w:val="36"/>
        </w:rPr>
      </w:pPr>
    </w:p>
    <w:p w:rsidR="00BD3C72" w:rsidRDefault="00492872">
      <w:pPr>
        <w:widowControl/>
        <w:ind w:firstLineChars="200" w:firstLine="460"/>
        <w:jc w:val="left"/>
        <w:rPr>
          <w:rFonts w:ascii="宋体" w:eastAsia="宋体" w:hAnsi="宋体" w:cs="宋体"/>
          <w:kern w:val="0"/>
          <w:sz w:val="23"/>
          <w:szCs w:val="23"/>
        </w:rPr>
      </w:pPr>
      <w:r>
        <w:rPr>
          <w:rFonts w:ascii="宋体" w:eastAsia="宋体" w:hAnsi="宋体" w:cs="宋体" w:hint="eastAsia"/>
          <w:kern w:val="0"/>
          <w:sz w:val="23"/>
          <w:szCs w:val="23"/>
        </w:rPr>
        <w:t>为促进高校毕业生实现更加充分和更高质量就业，第五届全国大中城市联合招聘高校毕业生秋季巡回招聘会（西安站），将于</w:t>
      </w:r>
      <w:r>
        <w:rPr>
          <w:rFonts w:ascii="宋体" w:eastAsia="宋体" w:hAnsi="宋体" w:cs="宋体"/>
          <w:kern w:val="0"/>
          <w:sz w:val="23"/>
          <w:szCs w:val="23"/>
        </w:rPr>
        <w:t>10月25日在长安大学校本部北院体育场举行，届时将有众多优质企业进行现场招聘，欢迎</w:t>
      </w:r>
      <w:r>
        <w:rPr>
          <w:rFonts w:ascii="宋体" w:eastAsia="宋体" w:hAnsi="宋体" w:cs="宋体" w:hint="eastAsia"/>
          <w:kern w:val="0"/>
          <w:sz w:val="23"/>
          <w:szCs w:val="23"/>
        </w:rPr>
        <w:t>广大毕业生</w:t>
      </w:r>
      <w:r>
        <w:rPr>
          <w:rFonts w:ascii="宋体" w:eastAsia="宋体" w:hAnsi="宋体" w:cs="宋体"/>
          <w:kern w:val="0"/>
          <w:sz w:val="23"/>
          <w:szCs w:val="23"/>
        </w:rPr>
        <w:t>参加。</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一、组织机构</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主办单位：人力资源和社会保障部全国人才流动中心</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西安市人力资源和社会保障局</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承办单位：西安市人才服务中心</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长安大学</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协办单位：西安大学生就业创业联盟</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西安地区各高校</w:t>
      </w:r>
    </w:p>
    <w:p w:rsidR="00BD3C72" w:rsidRDefault="00BD3C72">
      <w:pPr>
        <w:widowControl/>
        <w:jc w:val="left"/>
        <w:rPr>
          <w:rFonts w:ascii="宋体" w:eastAsia="宋体" w:hAnsi="宋体" w:cs="宋体"/>
          <w:kern w:val="0"/>
          <w:sz w:val="23"/>
          <w:szCs w:val="23"/>
        </w:rPr>
      </w:pP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二、活动时间</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2017年10月25日09:00-13:00(周三）</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三、活动地址</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西安市碑林区南二环路中段长安大学校本部北院体育场</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四、联系方式</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联系人：</w:t>
      </w:r>
      <w:proofErr w:type="gramStart"/>
      <w:r>
        <w:rPr>
          <w:rFonts w:ascii="宋体" w:eastAsia="宋体" w:hAnsi="宋体" w:cs="宋体" w:hint="eastAsia"/>
          <w:kern w:val="0"/>
          <w:sz w:val="23"/>
          <w:szCs w:val="23"/>
        </w:rPr>
        <w:t>宋沛</w:t>
      </w:r>
      <w:proofErr w:type="gramEnd"/>
      <w:r>
        <w:rPr>
          <w:rFonts w:ascii="宋体" w:eastAsia="宋体" w:hAnsi="宋体" w:cs="宋体"/>
          <w:kern w:val="0"/>
          <w:sz w:val="23"/>
          <w:szCs w:val="23"/>
        </w:rPr>
        <w:t xml:space="preserve">   029-88360286转8603/8205</w:t>
      </w:r>
    </w:p>
    <w:p w:rsidR="00BD3C72" w:rsidRDefault="00492872">
      <w:pPr>
        <w:widowControl/>
        <w:jc w:val="left"/>
      </w:pPr>
      <w:r>
        <w:rPr>
          <w:rFonts w:ascii="宋体" w:eastAsia="宋体" w:hAnsi="宋体" w:cs="宋体" w:hint="eastAsia"/>
          <w:kern w:val="0"/>
          <w:sz w:val="23"/>
          <w:szCs w:val="23"/>
        </w:rPr>
        <w:t>邮箱：</w:t>
      </w:r>
      <w:hyperlink r:id="rId8" w:history="1">
        <w:r>
          <w:rPr>
            <w:rFonts w:ascii="宋体" w:eastAsia="宋体" w:hAnsi="宋体" w:cs="宋体"/>
            <w:kern w:val="0"/>
            <w:sz w:val="23"/>
            <w:szCs w:val="23"/>
          </w:rPr>
          <w:t>xajysx@haorc.com</w:t>
        </w:r>
      </w:hyperlink>
    </w:p>
    <w:p w:rsidR="00BD3C72" w:rsidRDefault="00BD3C72"/>
    <w:p w:rsidR="00BD3C72" w:rsidRPr="008061F4" w:rsidRDefault="00492872" w:rsidP="008061F4">
      <w:pPr>
        <w:widowControl/>
        <w:jc w:val="left"/>
        <w:rPr>
          <w:rFonts w:ascii="宋体" w:eastAsia="宋体" w:hAnsi="宋体" w:cs="宋体"/>
          <w:b/>
          <w:bCs/>
          <w:kern w:val="0"/>
          <w:sz w:val="24"/>
        </w:rPr>
      </w:pPr>
      <w:r w:rsidRPr="008061F4">
        <w:rPr>
          <w:rFonts w:ascii="宋体" w:eastAsia="宋体" w:hAnsi="宋体" w:cs="宋体" w:hint="eastAsia"/>
          <w:b/>
          <w:bCs/>
          <w:kern w:val="0"/>
          <w:sz w:val="24"/>
        </w:rPr>
        <w:t>参会单位名录</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安徽省</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（26家企业）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安徽省工业设备安装有限公司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安徽省交通航务工程有限公司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安徽省路港工程有限责任公司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安徽省公路桥梁工程有限公司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安徽三建工程有限公司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安徽水利开发股份有限公司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安徽建工地产有限公司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安徽建工集团海外工程分公司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安徽建工建筑材料有限公司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安徽建工集团投资管理公司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安徽省路桥工程集团有限责任公司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安徽国电京润电力科技有限公司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安徽沛愉包装科技有限公司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滁州惠科光电科技有限公司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通用生物系统(安徽)有限公司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安徽百泉环保科技有限公司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淮北</w:t>
      </w:r>
      <w:proofErr w:type="gramStart"/>
      <w:r>
        <w:rPr>
          <w:rFonts w:ascii="宋体" w:eastAsia="宋体" w:hAnsi="宋体" w:cs="宋体"/>
          <w:kern w:val="0"/>
          <w:sz w:val="23"/>
          <w:szCs w:val="23"/>
        </w:rPr>
        <w:t>杭淮惠龙物流园</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淮北五星铝业有限公司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富港电子（马鞍山）有限公司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泰尔重工股份有限公司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中国十七冶集团有限公司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芜湖友讯网络科技有限公司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安徽华赟包装科技有限公司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浙江恒欣建筑设计</w:t>
      </w:r>
      <w:proofErr w:type="gramEnd"/>
      <w:r>
        <w:rPr>
          <w:rFonts w:ascii="宋体" w:eastAsia="宋体" w:hAnsi="宋体" w:cs="宋体"/>
          <w:kern w:val="0"/>
          <w:sz w:val="23"/>
          <w:szCs w:val="23"/>
        </w:rPr>
        <w:t>股份有限公司安徽分公司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安徽工程大学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安徽人才交流服务中心</w:t>
      </w:r>
    </w:p>
    <w:p w:rsidR="00BD3C72" w:rsidRDefault="00BD3C72">
      <w:pPr>
        <w:widowControl/>
        <w:jc w:val="left"/>
        <w:rPr>
          <w:rFonts w:ascii="宋体" w:eastAsia="宋体" w:hAnsi="宋体" w:cs="宋体"/>
          <w:kern w:val="0"/>
          <w:sz w:val="24"/>
        </w:rPr>
      </w:pP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广西南宁</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（17家企业）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南宁市第六人民医院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广西博士海意信息科技有限公司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广西博世科环保科技股份有限公司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广西苏中达科智能工程有限公司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广西煜龙科技有限公司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广西源正新能源汽车有限公司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广西中</w:t>
      </w:r>
      <w:proofErr w:type="gramStart"/>
      <w:r>
        <w:rPr>
          <w:rFonts w:ascii="宋体" w:eastAsia="宋体" w:hAnsi="宋体" w:cs="宋体"/>
          <w:kern w:val="0"/>
          <w:sz w:val="23"/>
          <w:szCs w:val="23"/>
        </w:rPr>
        <w:t>信恒泰工程</w:t>
      </w:r>
      <w:proofErr w:type="gramEnd"/>
      <w:r>
        <w:rPr>
          <w:rFonts w:ascii="宋体" w:eastAsia="宋体" w:hAnsi="宋体" w:cs="宋体"/>
          <w:kern w:val="0"/>
          <w:sz w:val="23"/>
          <w:szCs w:val="23"/>
        </w:rPr>
        <w:t>顾问有限公司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南宁北部湾人才金港有限公司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南宁广播电视技术中心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南宁市科技企业孵化基地有限责任公司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南宁市欧博数码</w:t>
      </w:r>
      <w:proofErr w:type="gramEnd"/>
      <w:r>
        <w:rPr>
          <w:rFonts w:ascii="宋体" w:eastAsia="宋体" w:hAnsi="宋体" w:cs="宋体"/>
          <w:kern w:val="0"/>
          <w:sz w:val="23"/>
          <w:szCs w:val="23"/>
        </w:rPr>
        <w:t>通讯设备有限公司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南南铝业股份有限公司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南宁市城市客运交通管理处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 南宁市道路运输管理处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南宁市交通运输信息管理中心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南宁市交通运输综合行政执法支队</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南宁新德中科技有限公司</w:t>
      </w:r>
    </w:p>
    <w:p w:rsidR="00BD3C72" w:rsidRDefault="00BD3C72">
      <w:pPr>
        <w:widowControl/>
        <w:jc w:val="left"/>
        <w:rPr>
          <w:rFonts w:ascii="宋体" w:eastAsia="宋体" w:hAnsi="宋体" w:cs="宋体"/>
          <w:kern w:val="0"/>
          <w:sz w:val="24"/>
        </w:rPr>
      </w:pP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江苏南京</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（6家企业）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中国中</w:t>
      </w:r>
      <w:proofErr w:type="gramStart"/>
      <w:r>
        <w:rPr>
          <w:rFonts w:ascii="宋体" w:eastAsia="宋体" w:hAnsi="宋体" w:cs="宋体"/>
          <w:kern w:val="0"/>
          <w:sz w:val="23"/>
          <w:szCs w:val="23"/>
        </w:rPr>
        <w:t>材国际</w:t>
      </w:r>
      <w:proofErr w:type="gramEnd"/>
      <w:r>
        <w:rPr>
          <w:rFonts w:ascii="宋体" w:eastAsia="宋体" w:hAnsi="宋体" w:cs="宋体"/>
          <w:kern w:val="0"/>
          <w:sz w:val="23"/>
          <w:szCs w:val="23"/>
        </w:rPr>
        <w:t>工程股份有限公司（南京）</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江苏</w:t>
      </w:r>
      <w:proofErr w:type="gramStart"/>
      <w:r>
        <w:rPr>
          <w:rFonts w:ascii="宋体" w:eastAsia="宋体" w:hAnsi="宋体" w:cs="宋体"/>
          <w:kern w:val="0"/>
          <w:sz w:val="23"/>
          <w:szCs w:val="23"/>
        </w:rPr>
        <w:t>萱子品牌</w:t>
      </w:r>
      <w:proofErr w:type="gramEnd"/>
      <w:r>
        <w:rPr>
          <w:rFonts w:ascii="宋体" w:eastAsia="宋体" w:hAnsi="宋体" w:cs="宋体"/>
          <w:kern w:val="0"/>
          <w:sz w:val="23"/>
          <w:szCs w:val="23"/>
        </w:rPr>
        <w:t>文化传播有限公司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 江苏云瀚股份有限公司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南京艾布纳密封技术股份有限公司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中国船舶重工集团公司第724所研究所</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南京飞燕活塞环股份有限公司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福建厦门</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（5家企业）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三安光电股份有限公司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厦门市瑞尔英语教育培训中心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厦门易名科技股份有限公司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厦门工学院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厦门人才交流服务中心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海南海口</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海口市人力劳动交流服务中心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河南焦作</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（2家企业）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焦作市人才交流中心组团单位</w:t>
      </w:r>
    </w:p>
    <w:p w:rsidR="00BD3C72" w:rsidRDefault="00492872">
      <w:pPr>
        <w:widowControl/>
        <w:jc w:val="left"/>
        <w:rPr>
          <w:rFonts w:ascii="Helvetica" w:eastAsia="宋体" w:hAnsi="Helvetica" w:cs="宋体"/>
          <w:kern w:val="0"/>
          <w:sz w:val="24"/>
        </w:rPr>
      </w:pPr>
      <w:proofErr w:type="gramStart"/>
      <w:r>
        <w:rPr>
          <w:rFonts w:ascii="宋体" w:eastAsia="宋体" w:hAnsi="宋体" w:cs="宋体"/>
          <w:kern w:val="0"/>
          <w:sz w:val="23"/>
          <w:szCs w:val="23"/>
        </w:rPr>
        <w:t>多氟多</w:t>
      </w:r>
      <w:proofErr w:type="gramEnd"/>
      <w:r>
        <w:rPr>
          <w:rFonts w:ascii="宋体" w:eastAsia="宋体" w:hAnsi="宋体" w:cs="宋体"/>
          <w:kern w:val="0"/>
          <w:sz w:val="23"/>
          <w:szCs w:val="23"/>
        </w:rPr>
        <w:t>化工股份有限公司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新疆克拉玛依</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（12家企业）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克拉玛依博达工贸有限责任公司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克拉玛依市建业能源股份有限公司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克拉玛依市科比技术有限责任公司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新疆贝肯能源工程股份有限公司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新疆广陆能源科技股份有限公司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新疆华澳能源化工股份有限公司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新疆华隆投资有限责任公司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新疆金牛能源物联网科技股份有限公司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新疆克拉玛依创拓有限责任公司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新疆克拉玛依市迪马有限责任公司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新疆塔林投资（集团）有限责任公司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新疆泽强工程项目管理有限公司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福建</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（14家企业）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普天药械网</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莆田人才交流中心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福建省飞</w:t>
      </w:r>
      <w:proofErr w:type="gramStart"/>
      <w:r>
        <w:rPr>
          <w:rFonts w:ascii="宋体" w:eastAsia="宋体" w:hAnsi="宋体" w:cs="宋体"/>
          <w:kern w:val="0"/>
          <w:sz w:val="23"/>
          <w:szCs w:val="23"/>
        </w:rPr>
        <w:t>阳光电</w:t>
      </w:r>
      <w:proofErr w:type="gramEnd"/>
      <w:r>
        <w:rPr>
          <w:rFonts w:ascii="宋体" w:eastAsia="宋体" w:hAnsi="宋体" w:cs="宋体"/>
          <w:kern w:val="0"/>
          <w:sz w:val="23"/>
          <w:szCs w:val="23"/>
        </w:rPr>
        <w:t>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福建省汽车工业集团云度新能源汽车股份有限公司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莆田市金银天下贸易有限公司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莆田市雷丁教育咨询有限公司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莆田市林珑电子商务有限公司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莆田市上得利电子仪器有限公司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w:t>
      </w:r>
      <w:proofErr w:type="gramStart"/>
      <w:r>
        <w:rPr>
          <w:rFonts w:ascii="宋体" w:eastAsia="宋体" w:hAnsi="宋体" w:cs="宋体"/>
          <w:kern w:val="0"/>
          <w:sz w:val="23"/>
          <w:szCs w:val="23"/>
        </w:rPr>
        <w:t>秀屿区剑客</w:t>
      </w:r>
      <w:proofErr w:type="gramEnd"/>
      <w:r>
        <w:rPr>
          <w:rFonts w:ascii="宋体" w:eastAsia="宋体" w:hAnsi="宋体" w:cs="宋体"/>
          <w:kern w:val="0"/>
          <w:sz w:val="23"/>
          <w:szCs w:val="23"/>
        </w:rPr>
        <w:t>服饰有限公司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w:t>
      </w:r>
      <w:proofErr w:type="gramStart"/>
      <w:r>
        <w:rPr>
          <w:rFonts w:ascii="宋体" w:eastAsia="宋体" w:hAnsi="宋体" w:cs="宋体"/>
          <w:kern w:val="0"/>
          <w:sz w:val="23"/>
          <w:szCs w:val="23"/>
        </w:rPr>
        <w:t>易辉医疗</w:t>
      </w:r>
      <w:proofErr w:type="gramEnd"/>
      <w:r>
        <w:rPr>
          <w:rFonts w:ascii="宋体" w:eastAsia="宋体" w:hAnsi="宋体" w:cs="宋体"/>
          <w:kern w:val="0"/>
          <w:sz w:val="23"/>
          <w:szCs w:val="23"/>
        </w:rPr>
        <w:t>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三棵树</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仙游县元生</w:t>
      </w:r>
      <w:proofErr w:type="gramStart"/>
      <w:r>
        <w:rPr>
          <w:rFonts w:ascii="宋体" w:eastAsia="宋体" w:hAnsi="宋体" w:cs="宋体"/>
          <w:kern w:val="0"/>
          <w:sz w:val="23"/>
          <w:szCs w:val="23"/>
        </w:rPr>
        <w:t>智汇科技</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福建华峰实业有限公司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福建海源新材料科技有限公司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吉林</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（17家企业）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华润白城医药有限公司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白城龙丹乳业科技有限公司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吉林板子庙矿业有限公司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白山市银座购物中心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白山市因特美姿商贸有限公司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白山涵月</w:t>
      </w:r>
      <w:proofErr w:type="gramStart"/>
      <w:r>
        <w:rPr>
          <w:rFonts w:ascii="宋体" w:eastAsia="宋体" w:hAnsi="宋体" w:cs="宋体"/>
          <w:kern w:val="0"/>
          <w:sz w:val="23"/>
          <w:szCs w:val="23"/>
        </w:rPr>
        <w:t>楼酒店</w:t>
      </w:r>
      <w:proofErr w:type="gramEnd"/>
      <w:r>
        <w:rPr>
          <w:rFonts w:ascii="宋体" w:eastAsia="宋体" w:hAnsi="宋体" w:cs="宋体"/>
          <w:kern w:val="0"/>
          <w:sz w:val="23"/>
          <w:szCs w:val="23"/>
        </w:rPr>
        <w:t>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吉林省</w:t>
      </w:r>
      <w:proofErr w:type="gramStart"/>
      <w:r>
        <w:rPr>
          <w:rFonts w:ascii="宋体" w:eastAsia="宋体" w:hAnsi="宋体" w:cs="宋体"/>
          <w:kern w:val="0"/>
          <w:sz w:val="23"/>
          <w:szCs w:val="23"/>
        </w:rPr>
        <w:t>腾翼安全</w:t>
      </w:r>
      <w:proofErr w:type="gramEnd"/>
      <w:r>
        <w:rPr>
          <w:rFonts w:ascii="宋体" w:eastAsia="宋体" w:hAnsi="宋体" w:cs="宋体"/>
          <w:kern w:val="0"/>
          <w:sz w:val="23"/>
          <w:szCs w:val="23"/>
        </w:rPr>
        <w:t>环境技术服务有限公司通化分公司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通化冠</w:t>
      </w:r>
      <w:proofErr w:type="gramStart"/>
      <w:r>
        <w:rPr>
          <w:rFonts w:ascii="宋体" w:eastAsia="宋体" w:hAnsi="宋体" w:cs="宋体"/>
          <w:kern w:val="0"/>
          <w:sz w:val="23"/>
          <w:szCs w:val="23"/>
        </w:rPr>
        <w:t>喆</w:t>
      </w:r>
      <w:proofErr w:type="gramEnd"/>
      <w:r>
        <w:rPr>
          <w:rFonts w:ascii="宋体" w:eastAsia="宋体" w:hAnsi="宋体" w:cs="宋体"/>
          <w:kern w:val="0"/>
          <w:sz w:val="23"/>
          <w:szCs w:val="23"/>
        </w:rPr>
        <w:t>汽车销售服务有限公司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通化昌源医药</w:t>
      </w:r>
      <w:proofErr w:type="gramEnd"/>
      <w:r>
        <w:rPr>
          <w:rFonts w:ascii="宋体" w:eastAsia="宋体" w:hAnsi="宋体" w:cs="宋体"/>
          <w:kern w:val="0"/>
          <w:sz w:val="23"/>
          <w:szCs w:val="23"/>
        </w:rPr>
        <w:t>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通化市好帮养老服务有限公司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吉林敖东集团力源制药股份有限公司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吉林敖东延边药业股份有限公司吉林敖东药业集团延吉股份有限公司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延吉华润燃气有限公司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珲春跨境电子商务综合服务有限公司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珲春城市</w:t>
      </w:r>
      <w:proofErr w:type="gramStart"/>
      <w:r>
        <w:rPr>
          <w:rFonts w:ascii="宋体" w:eastAsia="宋体" w:hAnsi="宋体" w:cs="宋体"/>
          <w:kern w:val="0"/>
          <w:sz w:val="23"/>
          <w:szCs w:val="23"/>
        </w:rPr>
        <w:t>一</w:t>
      </w:r>
      <w:proofErr w:type="gramEnd"/>
      <w:r>
        <w:rPr>
          <w:rFonts w:ascii="宋体" w:eastAsia="宋体" w:hAnsi="宋体" w:cs="宋体"/>
          <w:kern w:val="0"/>
          <w:sz w:val="23"/>
          <w:szCs w:val="23"/>
        </w:rPr>
        <w:t>卡通有限公司</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珲春智慧城市投资管理有限公司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四川内江</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（12家企业）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成渝钒钛科技有限公司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内江市国有资产经营管理有限责任公司 (国企)</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内江日报社 (事业)</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内江市安居工程建设开发有限公司(国企)</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内江市人才开发服务中心 (国企)</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四川新闻网内江频道 (国企)</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内江天立国际学校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内江铁路机械学校 (事业)</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四川威玻新材料集团有限公司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四川文轩幼儿教育管理有限公司 (国企)</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中建材（内江）玻璃高新技术有限公司 (</w:t>
      </w:r>
      <w:proofErr w:type="gramStart"/>
      <w:r>
        <w:rPr>
          <w:rFonts w:ascii="宋体" w:eastAsia="宋体" w:hAnsi="宋体" w:cs="宋体"/>
          <w:kern w:val="0"/>
          <w:sz w:val="23"/>
          <w:szCs w:val="23"/>
        </w:rPr>
        <w:t>央企</w:t>
      </w:r>
      <w:proofErr w:type="gramEnd"/>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内江投资控股集团有限公司 (国企)</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江西</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（1家企业）</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江西奋发科技有限公司</w:t>
      </w:r>
    </w:p>
    <w:p w:rsidR="00BD3C72" w:rsidRDefault="00BD3C72">
      <w:pPr>
        <w:widowControl/>
        <w:jc w:val="left"/>
        <w:rPr>
          <w:rFonts w:ascii="宋体" w:eastAsia="宋体" w:hAnsi="宋体" w:cs="宋体"/>
          <w:kern w:val="0"/>
          <w:sz w:val="23"/>
          <w:szCs w:val="23"/>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广东</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（8家企业）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茂名市人力资源和社会保障局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信利（惠州）智能显示有限公司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广东格林精密部件股份优先公司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伯恩光学（惠州）有限公司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惠爱幼儿园</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惠州凯</w:t>
      </w:r>
      <w:proofErr w:type="gramStart"/>
      <w:r>
        <w:rPr>
          <w:rFonts w:ascii="宋体" w:eastAsia="宋体" w:hAnsi="宋体" w:cs="宋体"/>
          <w:kern w:val="0"/>
          <w:sz w:val="23"/>
          <w:szCs w:val="23"/>
        </w:rPr>
        <w:t>珑</w:t>
      </w:r>
      <w:proofErr w:type="gramEnd"/>
      <w:r>
        <w:rPr>
          <w:rFonts w:ascii="宋体" w:eastAsia="宋体" w:hAnsi="宋体" w:cs="宋体"/>
          <w:kern w:val="0"/>
          <w:sz w:val="23"/>
          <w:szCs w:val="23"/>
        </w:rPr>
        <w:t>光电有限公司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惠州</w:t>
      </w:r>
      <w:proofErr w:type="gramStart"/>
      <w:r>
        <w:rPr>
          <w:rFonts w:ascii="宋体" w:eastAsia="宋体" w:hAnsi="宋体" w:cs="宋体"/>
          <w:kern w:val="0"/>
          <w:sz w:val="23"/>
          <w:szCs w:val="23"/>
        </w:rPr>
        <w:t>萨</w:t>
      </w:r>
      <w:proofErr w:type="gramEnd"/>
      <w:r>
        <w:rPr>
          <w:rFonts w:ascii="宋体" w:eastAsia="宋体" w:hAnsi="宋体" w:cs="宋体"/>
          <w:kern w:val="0"/>
          <w:sz w:val="23"/>
          <w:szCs w:val="23"/>
        </w:rPr>
        <w:t>至德光电科技有限公司</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广州白云山中一药业有限公司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河南洛阳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（3家企业）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洛阳市人才服务中心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洛阳金</w:t>
      </w:r>
      <w:proofErr w:type="gramStart"/>
      <w:r>
        <w:rPr>
          <w:rFonts w:ascii="宋体" w:eastAsia="宋体" w:hAnsi="宋体" w:cs="宋体"/>
          <w:kern w:val="0"/>
          <w:sz w:val="23"/>
          <w:szCs w:val="23"/>
        </w:rPr>
        <w:t>鼎国际</w:t>
      </w:r>
      <w:proofErr w:type="gramEnd"/>
      <w:r>
        <w:rPr>
          <w:rFonts w:ascii="宋体" w:eastAsia="宋体" w:hAnsi="宋体" w:cs="宋体"/>
          <w:kern w:val="0"/>
          <w:sz w:val="23"/>
          <w:szCs w:val="23"/>
        </w:rPr>
        <w:t>购物中心有限公司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河南三建建筑集团有限公司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山西</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（3家企业）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山西诺维兰集团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w:t>
      </w:r>
      <w:proofErr w:type="gramStart"/>
      <w:r>
        <w:rPr>
          <w:rFonts w:ascii="宋体" w:eastAsia="宋体" w:hAnsi="宋体" w:cs="宋体"/>
          <w:kern w:val="0"/>
          <w:sz w:val="23"/>
          <w:szCs w:val="23"/>
        </w:rPr>
        <w:t>华强百汇</w:t>
      </w:r>
      <w:proofErr w:type="gramEnd"/>
      <w:r>
        <w:rPr>
          <w:rFonts w:ascii="宋体" w:eastAsia="宋体" w:hAnsi="宋体" w:cs="宋体"/>
          <w:kern w:val="0"/>
          <w:sz w:val="23"/>
          <w:szCs w:val="23"/>
        </w:rPr>
        <w:t>医药连锁有限公司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山西建龙实业有限公司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云南昆明</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（6家企业）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云南省设计院集团工程公司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中国电信股份有限公司昆明分公司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云南师范大学附属俊发城中学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云南师范大学第二附属中学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昆明市延安医院</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云南中水工业有限公司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湖南衡阳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（6家企业）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湖南恒生制药股份有限公司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富士康科技集团（湖南-衡阳厂区）</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湖南金化科技集团有限公司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蓝思科技</w:t>
      </w:r>
      <w:proofErr w:type="gramEnd"/>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南岳</w:t>
      </w:r>
      <w:proofErr w:type="gramStart"/>
      <w:r>
        <w:rPr>
          <w:rFonts w:ascii="宋体" w:eastAsia="宋体" w:hAnsi="宋体" w:cs="宋体"/>
          <w:kern w:val="0"/>
          <w:sz w:val="23"/>
          <w:szCs w:val="23"/>
        </w:rPr>
        <w:t>逸山逸水</w:t>
      </w:r>
      <w:proofErr w:type="gramEnd"/>
      <w:r>
        <w:rPr>
          <w:rFonts w:ascii="宋体" w:eastAsia="宋体" w:hAnsi="宋体" w:cs="宋体"/>
          <w:kern w:val="0"/>
          <w:sz w:val="23"/>
          <w:szCs w:val="23"/>
        </w:rPr>
        <w:t>酒店</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湖南群虹达检验检测有限责任公司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湖北</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湖北惠洋电器制造有限公司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哈尔滨</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（1家企业）</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哈尔滨市</w:t>
      </w:r>
      <w:proofErr w:type="gramStart"/>
      <w:r>
        <w:rPr>
          <w:rFonts w:ascii="宋体" w:eastAsia="宋体" w:hAnsi="宋体" w:cs="宋体"/>
          <w:kern w:val="0"/>
          <w:sz w:val="23"/>
          <w:szCs w:val="23"/>
        </w:rPr>
        <w:t>华农威普动保有限公司</w:t>
      </w:r>
      <w:proofErr w:type="gramEnd"/>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沈阳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（8家企业）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沈阳市就业和人才服务局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沈阳大川玻璃钢有限公司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辽宁通正检测有限公司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沈阳奥吉娜药业有限公司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沈阳远大智能工业集团股份有限公司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沈阳盘古网络技术有限公司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沈阳鹏博士网络服务有限公司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沈阳光大环保科技股份有限公司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浙江丽水</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（1家企业）</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丽水</w:t>
      </w:r>
      <w:proofErr w:type="gramStart"/>
      <w:r>
        <w:rPr>
          <w:rFonts w:ascii="宋体" w:eastAsia="宋体" w:hAnsi="宋体" w:cs="宋体"/>
          <w:kern w:val="0"/>
          <w:sz w:val="23"/>
          <w:szCs w:val="23"/>
        </w:rPr>
        <w:t>市今橙网络技术</w:t>
      </w:r>
      <w:proofErr w:type="gramEnd"/>
      <w:r>
        <w:rPr>
          <w:rFonts w:ascii="宋体" w:eastAsia="宋体" w:hAnsi="宋体" w:cs="宋体"/>
          <w:kern w:val="0"/>
          <w:sz w:val="23"/>
          <w:szCs w:val="23"/>
        </w:rPr>
        <w:t>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西安</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（201家企业）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中粮可口可乐饮料（陕西）有限公司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康师傅·西安顶益食品有限公司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世纪金花股份有限公司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西安银桥乳业（集团）有限公司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西安民生百货管理有限公司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西安冰峰饮料有限责任公司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延长壳牌石油有限公司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中国人寿西安分公司营业部</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西安庆安制冷设备股份有限公司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大唐移动通信设备有限公司西安分公司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西安经发物业管理有限责任公司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大唐西市文化产业投资集团有限公司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怡</w:t>
      </w:r>
      <w:proofErr w:type="gramEnd"/>
      <w:r>
        <w:rPr>
          <w:rFonts w:ascii="宋体" w:eastAsia="宋体" w:hAnsi="宋体" w:cs="宋体"/>
          <w:kern w:val="0"/>
          <w:sz w:val="23"/>
          <w:szCs w:val="23"/>
        </w:rPr>
        <w:t>康医药连锁有限责任公司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陕西中强实业集团有限公司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陕西光大药业股份有限公司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西安中医脑病医院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陕西华圣企业（集团）股份有限公司果业公司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彩霞医院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西安安诺乳业有限公司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西安众天食品有限责任公司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西安马应龙肛肠医院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陕西南洋迪克家具制造有限公司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陕西泽成律师事务所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西安灏森现代农业科技有限公司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西安喜而沃化工机械设备有限公司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西安骏驰汽车</w:t>
      </w:r>
      <w:proofErr w:type="gramEnd"/>
      <w:r>
        <w:rPr>
          <w:rFonts w:ascii="宋体" w:eastAsia="宋体" w:hAnsi="宋体" w:cs="宋体"/>
          <w:kern w:val="0"/>
          <w:sz w:val="23"/>
          <w:szCs w:val="23"/>
        </w:rPr>
        <w:t>零部件产业园发展有限责任公司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耘</w:t>
      </w:r>
      <w:proofErr w:type="gramEnd"/>
      <w:r>
        <w:rPr>
          <w:rFonts w:ascii="宋体" w:eastAsia="宋体" w:hAnsi="宋体" w:cs="宋体"/>
          <w:kern w:val="0"/>
          <w:sz w:val="23"/>
          <w:szCs w:val="23"/>
        </w:rPr>
        <w:t>领园区企业服务有限公司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陕西蓝天金盾人防设备工程有限公司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蓝田县城天然气有限公司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陕西上格之路生物科学有限公司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陕西坚瑞消防安全设备有限公司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西安泰康医院管理有限公司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咸阳泾渭</w:t>
      </w:r>
      <w:proofErr w:type="gramStart"/>
      <w:r>
        <w:rPr>
          <w:rFonts w:ascii="宋体" w:eastAsia="宋体" w:hAnsi="宋体" w:cs="宋体"/>
          <w:kern w:val="0"/>
          <w:sz w:val="23"/>
          <w:szCs w:val="23"/>
        </w:rPr>
        <w:t>茯</w:t>
      </w:r>
      <w:proofErr w:type="gramEnd"/>
      <w:r>
        <w:rPr>
          <w:rFonts w:ascii="宋体" w:eastAsia="宋体" w:hAnsi="宋体" w:cs="宋体"/>
          <w:kern w:val="0"/>
          <w:sz w:val="23"/>
          <w:szCs w:val="23"/>
        </w:rPr>
        <w:t>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嘉里大通物流有限公司陕西分公司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陕西凝远新材料科技股份有限公司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陕西聚盈网络科技有限公司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西安瑞联新材料股份有限公司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西安西谷微电子有限责任公司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开元商业有限公司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西安自力中药集团有限公司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陕西万隆金剑工程管理咨询有限公司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西安索普电气有限责任公司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荣信教育文化产业发展股份有限公司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中大机械集团招聘信息</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西安开天铁路电气股份有限公司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西安蓝溪科技投资控股有限公司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陕西同力重工股份有限公司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西安世联投资咨询有限公司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西安中扬电气股份有限公司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陕西天诚软件有限公司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陕西龙寰招标有限责任公司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西安高新大</w:t>
      </w:r>
      <w:proofErr w:type="gramStart"/>
      <w:r>
        <w:rPr>
          <w:rFonts w:ascii="宋体" w:eastAsia="宋体" w:hAnsi="宋体" w:cs="宋体"/>
          <w:kern w:val="0"/>
          <w:sz w:val="23"/>
          <w:szCs w:val="23"/>
        </w:rPr>
        <w:t>渭文化</w:t>
      </w:r>
      <w:proofErr w:type="gramEnd"/>
      <w:r>
        <w:rPr>
          <w:rFonts w:ascii="宋体" w:eastAsia="宋体" w:hAnsi="宋体" w:cs="宋体"/>
          <w:kern w:val="0"/>
          <w:sz w:val="23"/>
          <w:szCs w:val="23"/>
        </w:rPr>
        <w:t>科技商贸有限公司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陕西稻田医疗服务集团有限公司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陕西高科建筑设计院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陕西信远建设项目管理集团有限公司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陕西玉祥燃气集团有限公司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陕西智巢产业发展投资管理有限公司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西安蒜泥创客信息科技有限公司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西安印刷包装产业基地（集团）发展有限公司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西安金域医学检验所有限公司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西安中科晶像光电科技有限公司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西安卓恰医疗器械有限公司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新疆科能防水防护技术股份有限公司西安分公司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西安顺德电子科技有限公司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陕西中财印务有限公司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西安三六九互联网产业园有限公司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陕西中信蓝海企业集团</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西安盛源驾校</w:t>
      </w:r>
      <w:proofErr w:type="gramEnd"/>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西安华南城有限公司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陕西金宇航空科技有限公司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西安皓森精铸有限公司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陕西瑞格机械制造有限公司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w:t>
      </w:r>
      <w:proofErr w:type="gramStart"/>
      <w:r>
        <w:rPr>
          <w:rFonts w:ascii="宋体" w:eastAsia="宋体" w:hAnsi="宋体" w:cs="宋体"/>
          <w:kern w:val="0"/>
          <w:sz w:val="23"/>
          <w:szCs w:val="23"/>
        </w:rPr>
        <w:t>天引控科技</w:t>
      </w:r>
      <w:proofErr w:type="gramEnd"/>
      <w:r>
        <w:rPr>
          <w:rFonts w:ascii="宋体" w:eastAsia="宋体" w:hAnsi="宋体" w:cs="宋体"/>
          <w:kern w:val="0"/>
          <w:sz w:val="23"/>
          <w:szCs w:val="23"/>
        </w:rPr>
        <w:t>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西安博意景观园林工程有限公司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西安中科星图空间数据技术有限公司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陕西中弘新金属科技有限公司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希格玛会计师事务所（特殊普通合伙）</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陕西新时代会计师事务所有限责任公司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鸿</w:t>
      </w:r>
      <w:proofErr w:type="gramEnd"/>
      <w:r>
        <w:rPr>
          <w:rFonts w:ascii="宋体" w:eastAsia="宋体" w:hAnsi="宋体" w:cs="宋体"/>
          <w:kern w:val="0"/>
          <w:sz w:val="23"/>
          <w:szCs w:val="23"/>
        </w:rPr>
        <w:t>英会计师事务所有限责任公司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陕西尚华会计师事务所有限公司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陕西益友企业管理咨询集团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成都华川公路建设集团有限公司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北京外企人力资源服务陕西有限公司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辽宁忠旺集团有限公司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威发系统有限公司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江苏宏图三胞高科技</w:t>
      </w:r>
      <w:proofErr w:type="gramStart"/>
      <w:r>
        <w:rPr>
          <w:rFonts w:ascii="宋体" w:eastAsia="宋体" w:hAnsi="宋体" w:cs="宋体"/>
          <w:kern w:val="0"/>
          <w:sz w:val="23"/>
          <w:szCs w:val="23"/>
        </w:rPr>
        <w:t>术投资</w:t>
      </w:r>
      <w:proofErr w:type="gramEnd"/>
      <w:r>
        <w:rPr>
          <w:rFonts w:ascii="宋体" w:eastAsia="宋体" w:hAnsi="宋体" w:cs="宋体"/>
          <w:kern w:val="0"/>
          <w:sz w:val="23"/>
          <w:szCs w:val="23"/>
        </w:rPr>
        <w:t>有限公司徐州分公司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陕西建通教育文化发展有限公司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西安亮剑科技有限公司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陕西宝昱科技工业有限公司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陕西中贸商业管理有限公司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环球资源展览（西安）有限公司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上海平欣电子科技有限公司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广东启德教育服务有限公司陕西分公司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西安圣梦美容</w:t>
      </w:r>
      <w:proofErr w:type="gramEnd"/>
      <w:r>
        <w:rPr>
          <w:rFonts w:ascii="宋体" w:eastAsia="宋体" w:hAnsi="宋体" w:cs="宋体"/>
          <w:kern w:val="0"/>
          <w:sz w:val="23"/>
          <w:szCs w:val="23"/>
        </w:rPr>
        <w:t>护肤品有限公司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宜信卓越</w:t>
      </w:r>
      <w:proofErr w:type="gramEnd"/>
      <w:r>
        <w:rPr>
          <w:rFonts w:ascii="宋体" w:eastAsia="宋体" w:hAnsi="宋体" w:cs="宋体"/>
          <w:kern w:val="0"/>
          <w:sz w:val="23"/>
          <w:szCs w:val="23"/>
        </w:rPr>
        <w:t>财富投资管理（北京）有限公司西安分公司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宜信普惠</w:t>
      </w:r>
      <w:proofErr w:type="gramEnd"/>
      <w:r>
        <w:rPr>
          <w:rFonts w:ascii="宋体" w:eastAsia="宋体" w:hAnsi="宋体" w:cs="宋体"/>
          <w:kern w:val="0"/>
          <w:sz w:val="23"/>
          <w:szCs w:val="23"/>
        </w:rPr>
        <w:t>信息咨询（北京）有限公司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西电通用电气自动化有限公司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西安派源商贸有限公司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东软集团股份有限公司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陕西易居不动产投资顾问有限公司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西安众和餐饮（小杨烤肉）管理有限公司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西安御</w:t>
      </w:r>
      <w:proofErr w:type="gramStart"/>
      <w:r>
        <w:rPr>
          <w:rFonts w:ascii="宋体" w:eastAsia="宋体" w:hAnsi="宋体" w:cs="宋体"/>
          <w:kern w:val="0"/>
          <w:sz w:val="23"/>
          <w:szCs w:val="23"/>
        </w:rPr>
        <w:t>玺</w:t>
      </w:r>
      <w:proofErr w:type="gramEnd"/>
      <w:r>
        <w:rPr>
          <w:rFonts w:ascii="宋体" w:eastAsia="宋体" w:hAnsi="宋体" w:cs="宋体"/>
          <w:kern w:val="0"/>
          <w:sz w:val="23"/>
          <w:szCs w:val="23"/>
        </w:rPr>
        <w:t>堂养生馆</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西安韵通网络科技有限公司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陕西苍山秦茶集团有限公司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睿欣教育</w:t>
      </w:r>
      <w:proofErr w:type="gramEnd"/>
      <w:r>
        <w:rPr>
          <w:rFonts w:ascii="宋体" w:eastAsia="宋体" w:hAnsi="宋体" w:cs="宋体"/>
          <w:kern w:val="0"/>
          <w:sz w:val="23"/>
          <w:szCs w:val="23"/>
        </w:rPr>
        <w:t>培训中心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陕西景唐贸易有限公司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陕西思源兴业房地产经纪有限公司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陕西慕尼黑酒业有限公司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陕西圆心教育科技有限公司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天朗集团党委</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西安塞纳河法国酒店管理有限公司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陕西力泽环保科技有限公司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缔</w:t>
      </w:r>
      <w:proofErr w:type="gramEnd"/>
      <w:r>
        <w:rPr>
          <w:rFonts w:ascii="宋体" w:eastAsia="宋体" w:hAnsi="宋体" w:cs="宋体"/>
          <w:kern w:val="0"/>
          <w:sz w:val="23"/>
          <w:szCs w:val="23"/>
        </w:rPr>
        <w:t>威斯商务有限公司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w:t>
      </w:r>
      <w:proofErr w:type="gramStart"/>
      <w:r>
        <w:rPr>
          <w:rFonts w:ascii="宋体" w:eastAsia="宋体" w:hAnsi="宋体" w:cs="宋体"/>
          <w:kern w:val="0"/>
          <w:sz w:val="23"/>
          <w:szCs w:val="23"/>
        </w:rPr>
        <w:t>天元特通信息技术</w:t>
      </w:r>
      <w:proofErr w:type="gramEnd"/>
      <w:r>
        <w:rPr>
          <w:rFonts w:ascii="宋体" w:eastAsia="宋体" w:hAnsi="宋体" w:cs="宋体"/>
          <w:kern w:val="0"/>
          <w:sz w:val="23"/>
          <w:szCs w:val="23"/>
        </w:rPr>
        <w:t>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西安汉唐传承医疗美容服务文化发展管理有限公司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Plug and Play西安公司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陕西诺华农化有限责任公司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西安明德教育咨询有限公司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北京中航讯科技股份有限公司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西安森佰生物科技有限公司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西安近代科技实业有限公司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铭师堂</w:t>
      </w:r>
      <w:proofErr w:type="gramEnd"/>
      <w:r>
        <w:rPr>
          <w:rFonts w:ascii="宋体" w:eastAsia="宋体" w:hAnsi="宋体" w:cs="宋体"/>
          <w:kern w:val="0"/>
          <w:sz w:val="23"/>
          <w:szCs w:val="23"/>
        </w:rPr>
        <w:t>补习学校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麦禾广告</w:t>
      </w:r>
      <w:proofErr w:type="gramEnd"/>
      <w:r>
        <w:rPr>
          <w:rFonts w:ascii="宋体" w:eastAsia="宋体" w:hAnsi="宋体" w:cs="宋体"/>
          <w:kern w:val="0"/>
          <w:sz w:val="23"/>
          <w:szCs w:val="23"/>
        </w:rPr>
        <w:t>文化传播有限公司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华夏文旅西安度假区</w:t>
      </w:r>
      <w:proofErr w:type="gramEnd"/>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西安众为通信技术有限公司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西安灞柳驿酒店有限公司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赫杰姆机电科技（西安）有限责任公司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西安艾派信息技术</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西安四方建设监理有限责任公司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西安博通资讯股份有限公司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西安彩晶光电科技股份有限公司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西安尚是网络科技有限公司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沣</w:t>
      </w:r>
      <w:proofErr w:type="gramEnd"/>
      <w:r>
        <w:rPr>
          <w:rFonts w:ascii="宋体" w:eastAsia="宋体" w:hAnsi="宋体" w:cs="宋体"/>
          <w:kern w:val="0"/>
          <w:sz w:val="23"/>
          <w:szCs w:val="23"/>
        </w:rPr>
        <w:t>东物业管理有限公司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西安蒜泥科技孵化器有限公司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百度西北营销服务中心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西安泽润教育科技有限公司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西安西部开源教育科技有限公司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w:t>
      </w:r>
      <w:proofErr w:type="gramStart"/>
      <w:r>
        <w:rPr>
          <w:rFonts w:ascii="宋体" w:eastAsia="宋体" w:hAnsi="宋体" w:cs="宋体"/>
          <w:kern w:val="0"/>
          <w:sz w:val="23"/>
          <w:szCs w:val="23"/>
        </w:rPr>
        <w:t>网星咨询</w:t>
      </w:r>
      <w:proofErr w:type="gramEnd"/>
      <w:r>
        <w:rPr>
          <w:rFonts w:ascii="宋体" w:eastAsia="宋体" w:hAnsi="宋体" w:cs="宋体"/>
          <w:kern w:val="0"/>
          <w:sz w:val="23"/>
          <w:szCs w:val="23"/>
        </w:rPr>
        <w:t>服务有限公司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西安捷星餐饮</w:t>
      </w:r>
      <w:proofErr w:type="gramEnd"/>
      <w:r>
        <w:rPr>
          <w:rFonts w:ascii="宋体" w:eastAsia="宋体" w:hAnsi="宋体" w:cs="宋体"/>
          <w:kern w:val="0"/>
          <w:sz w:val="23"/>
          <w:szCs w:val="23"/>
        </w:rPr>
        <w:t>管理服务有限责任公司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西安华傲通信技术有限责任公司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西安赛特金属材料开发有限公司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ARCHTHINKER|森科营造（西安森科建筑工程设计咨询有限公司）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西安钧诚精密制造有限公司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西安展实检测工程有限公司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西安邮电学院邮电技术公司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爱空间</w:t>
      </w:r>
      <w:proofErr w:type="gramEnd"/>
      <w:r>
        <w:rPr>
          <w:rFonts w:ascii="宋体" w:eastAsia="宋体" w:hAnsi="宋体" w:cs="宋体"/>
          <w:kern w:val="0"/>
          <w:sz w:val="23"/>
          <w:szCs w:val="23"/>
        </w:rPr>
        <w:t>科技（北京）有限公司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陕西方得项目管理有限公司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西安绿点信息科技有限公司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福建四创软件有限公司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西安经发城运公园管理有限公司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北京京翰太禾教育科技有限公司陕西企业管理咨询分公司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西咸</w:t>
      </w:r>
      <w:proofErr w:type="gramStart"/>
      <w:r>
        <w:rPr>
          <w:rFonts w:ascii="宋体" w:eastAsia="宋体" w:hAnsi="宋体" w:cs="宋体"/>
          <w:kern w:val="0"/>
          <w:sz w:val="23"/>
          <w:szCs w:val="23"/>
        </w:rPr>
        <w:t>新区壹德工程</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陕西银翰网络科技有限公司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陕西安通公共设施服务有限公司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怡紫轩</w:t>
      </w:r>
      <w:proofErr w:type="gramEnd"/>
      <w:r>
        <w:rPr>
          <w:rFonts w:ascii="宋体" w:eastAsia="宋体" w:hAnsi="宋体" w:cs="宋体"/>
          <w:kern w:val="0"/>
          <w:sz w:val="23"/>
          <w:szCs w:val="23"/>
        </w:rPr>
        <w:t>生物科技有限公司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西咸新区</w:t>
      </w:r>
      <w:proofErr w:type="gramStart"/>
      <w:r>
        <w:rPr>
          <w:rFonts w:ascii="宋体" w:eastAsia="宋体" w:hAnsi="宋体" w:cs="宋体"/>
          <w:kern w:val="0"/>
          <w:sz w:val="23"/>
          <w:szCs w:val="23"/>
        </w:rPr>
        <w:t>博大光通物联科技</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陕西金开利洁净安装工程有限公司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晟</w:t>
      </w:r>
      <w:proofErr w:type="gramEnd"/>
      <w:r>
        <w:rPr>
          <w:rFonts w:ascii="宋体" w:eastAsia="宋体" w:hAnsi="宋体" w:cs="宋体"/>
          <w:kern w:val="0"/>
          <w:sz w:val="23"/>
          <w:szCs w:val="23"/>
        </w:rPr>
        <w:t>思智能测控有限公司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w:t>
      </w:r>
      <w:proofErr w:type="gramStart"/>
      <w:r>
        <w:rPr>
          <w:rFonts w:ascii="宋体" w:eastAsia="宋体" w:hAnsi="宋体" w:cs="宋体"/>
          <w:kern w:val="0"/>
          <w:sz w:val="23"/>
          <w:szCs w:val="23"/>
        </w:rPr>
        <w:t>英科伟亚出口贸易</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西安云火网络科技有限公司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陕西中认本信信息科技有限公司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陕西易美国际旅行社</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陕西汉水广告文化传媒有限公司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陕西创点互动</w:t>
      </w:r>
      <w:proofErr w:type="gramEnd"/>
      <w:r>
        <w:rPr>
          <w:rFonts w:ascii="宋体" w:eastAsia="宋体" w:hAnsi="宋体" w:cs="宋体"/>
          <w:kern w:val="0"/>
          <w:sz w:val="23"/>
          <w:szCs w:val="23"/>
        </w:rPr>
        <w:t>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陕西加速想象力教育咨询有限公司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陕西三禾元文化科技有限公司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陕西瑞海工程智慧数据科技有限公司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陕西锦程思源企业管理咨询有限公司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西安爱康国宾体检管理有限公司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华春建设咨询集团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西安利尔品牌营销策划有限公司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京师指令（北京）软件技术有限公司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陕西铠达投资</w:t>
      </w:r>
      <w:proofErr w:type="gramEnd"/>
      <w:r>
        <w:rPr>
          <w:rFonts w:ascii="宋体" w:eastAsia="宋体" w:hAnsi="宋体" w:cs="宋体"/>
          <w:kern w:val="0"/>
          <w:sz w:val="23"/>
          <w:szCs w:val="23"/>
        </w:rPr>
        <w:t>（集团）有限责任公司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陕西运维电力股份有限公司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华春建设工程项目管理有限责任公司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广联达西安客户服务中心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今日头条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陕西皇城海航酒店有限公司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陕西拓方信息技术</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lastRenderedPageBreak/>
        <w:t>陕西巨合诚</w:t>
      </w:r>
      <w:proofErr w:type="gramEnd"/>
      <w:r>
        <w:rPr>
          <w:rFonts w:ascii="宋体" w:eastAsia="宋体" w:hAnsi="宋体" w:cs="宋体"/>
          <w:kern w:val="0"/>
          <w:sz w:val="23"/>
          <w:szCs w:val="23"/>
        </w:rPr>
        <w:t>工贸有限公司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西安漫</w:t>
      </w:r>
      <w:proofErr w:type="gramStart"/>
      <w:r>
        <w:rPr>
          <w:rFonts w:ascii="宋体" w:eastAsia="宋体" w:hAnsi="宋体" w:cs="宋体"/>
          <w:kern w:val="0"/>
          <w:sz w:val="23"/>
          <w:szCs w:val="23"/>
        </w:rPr>
        <w:t>骐</w:t>
      </w:r>
      <w:proofErr w:type="gramEnd"/>
      <w:r>
        <w:rPr>
          <w:rFonts w:ascii="宋体" w:eastAsia="宋体" w:hAnsi="宋体" w:cs="宋体"/>
          <w:kern w:val="0"/>
          <w:sz w:val="23"/>
          <w:szCs w:val="23"/>
        </w:rPr>
        <w:t>广告文化传播有限公司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安费诺科耐特（西安）科技有限公司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西安东</w:t>
      </w:r>
      <w:proofErr w:type="gramStart"/>
      <w:r>
        <w:rPr>
          <w:rFonts w:ascii="宋体" w:eastAsia="宋体" w:hAnsi="宋体" w:cs="宋体"/>
          <w:kern w:val="0"/>
          <w:sz w:val="23"/>
          <w:szCs w:val="23"/>
        </w:rPr>
        <w:t>进旭网络</w:t>
      </w:r>
      <w:proofErr w:type="gramEnd"/>
      <w:r>
        <w:rPr>
          <w:rFonts w:ascii="宋体" w:eastAsia="宋体" w:hAnsi="宋体" w:cs="宋体"/>
          <w:kern w:val="0"/>
          <w:sz w:val="23"/>
          <w:szCs w:val="23"/>
        </w:rPr>
        <w:t>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西安凯烁电子科技有限公司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陕西信德四川会馆投资管理有限公司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西安芃</w:t>
      </w:r>
      <w:proofErr w:type="gramStart"/>
      <w:r>
        <w:rPr>
          <w:rFonts w:ascii="宋体" w:eastAsia="宋体" w:hAnsi="宋体" w:cs="宋体"/>
          <w:kern w:val="0"/>
          <w:sz w:val="23"/>
          <w:szCs w:val="23"/>
        </w:rPr>
        <w:t>盛文化</w:t>
      </w:r>
      <w:proofErr w:type="gramEnd"/>
      <w:r>
        <w:rPr>
          <w:rFonts w:ascii="宋体" w:eastAsia="宋体" w:hAnsi="宋体" w:cs="宋体"/>
          <w:kern w:val="0"/>
          <w:sz w:val="23"/>
          <w:szCs w:val="23"/>
        </w:rPr>
        <w:t>艺术传播有限公司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西安软通动力</w:t>
      </w:r>
      <w:proofErr w:type="gramEnd"/>
      <w:r>
        <w:rPr>
          <w:rFonts w:ascii="宋体" w:eastAsia="宋体" w:hAnsi="宋体" w:cs="宋体"/>
          <w:kern w:val="0"/>
          <w:sz w:val="23"/>
          <w:szCs w:val="23"/>
        </w:rPr>
        <w:t>技术服务有限公司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西安金科翻译服务有限公司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陕西中柏林文化产业发展有限公司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西安丰旭企业管理</w:t>
      </w:r>
      <w:proofErr w:type="gramEnd"/>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雨中情防水技术集团有限责任公司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西安旅游集团广瑞物业</w:t>
      </w:r>
      <w:proofErr w:type="gramEnd"/>
      <w:r>
        <w:rPr>
          <w:rFonts w:ascii="宋体" w:eastAsia="宋体" w:hAnsi="宋体" w:cs="宋体"/>
          <w:kern w:val="0"/>
          <w:sz w:val="23"/>
          <w:szCs w:val="23"/>
        </w:rPr>
        <w:t>服务有限责任公司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紫藤装饰（西安）设计工程有限公司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西安卫光科技有限公司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陕西辰联知识产权</w:t>
      </w:r>
      <w:proofErr w:type="gramEnd"/>
      <w:r>
        <w:rPr>
          <w:rFonts w:ascii="宋体" w:eastAsia="宋体" w:hAnsi="宋体" w:cs="宋体"/>
          <w:kern w:val="0"/>
          <w:sz w:val="23"/>
          <w:szCs w:val="23"/>
        </w:rPr>
        <w:t>代理有限公司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西安力</w:t>
      </w:r>
      <w:proofErr w:type="gramStart"/>
      <w:r>
        <w:rPr>
          <w:rFonts w:ascii="宋体" w:eastAsia="宋体" w:hAnsi="宋体" w:cs="宋体"/>
          <w:kern w:val="0"/>
          <w:sz w:val="23"/>
          <w:szCs w:val="23"/>
        </w:rPr>
        <w:t>邦</w:t>
      </w:r>
      <w:proofErr w:type="gramEnd"/>
      <w:r>
        <w:rPr>
          <w:rFonts w:ascii="宋体" w:eastAsia="宋体" w:hAnsi="宋体" w:cs="宋体"/>
          <w:kern w:val="0"/>
          <w:sz w:val="23"/>
          <w:szCs w:val="23"/>
        </w:rPr>
        <w:t>临床营养股份有限公司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西安远航真空钎焊技术有限公司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西安丝路软件有限责任公司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西安银光环境科技有限公司</w:t>
      </w:r>
    </w:p>
    <w:p w:rsidR="00BD3C72" w:rsidRDefault="00492872">
      <w:pPr>
        <w:widowControl/>
        <w:jc w:val="left"/>
        <w:rPr>
          <w:rFonts w:ascii="宋体" w:eastAsia="宋体" w:hAnsi="宋体" w:cs="宋体"/>
          <w:kern w:val="0"/>
          <w:sz w:val="24"/>
        </w:rPr>
      </w:pPr>
      <w:proofErr w:type="gramStart"/>
      <w:r>
        <w:rPr>
          <w:rFonts w:ascii="宋体" w:eastAsia="宋体" w:hAnsi="宋体" w:cs="宋体"/>
          <w:kern w:val="0"/>
          <w:sz w:val="23"/>
          <w:szCs w:val="23"/>
        </w:rPr>
        <w:t>创典全程</w:t>
      </w:r>
      <w:proofErr w:type="gramEnd"/>
      <w:r>
        <w:rPr>
          <w:rFonts w:ascii="宋体" w:eastAsia="宋体" w:hAnsi="宋体" w:cs="宋体"/>
          <w:kern w:val="0"/>
          <w:sz w:val="23"/>
          <w:szCs w:val="23"/>
        </w:rPr>
        <w:t>地产机构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陕西新华出版传媒集团数字出版基地发展有限公司</w:t>
      </w:r>
    </w:p>
    <w:p w:rsidR="00BD3C72" w:rsidRDefault="00BD3C72"/>
    <w:p w:rsidR="00BD3C72" w:rsidRDefault="00BD3C72"/>
    <w:sectPr w:rsidR="00BD3C72" w:rsidSect="00BD3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13" w:rsidRDefault="00E40213" w:rsidP="008061F4">
      <w:r>
        <w:separator/>
      </w:r>
    </w:p>
  </w:endnote>
  <w:endnote w:type="continuationSeparator" w:id="0">
    <w:p w:rsidR="00E40213" w:rsidRDefault="00E40213" w:rsidP="0080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13" w:rsidRDefault="00E40213" w:rsidP="008061F4">
      <w:r>
        <w:separator/>
      </w:r>
    </w:p>
  </w:footnote>
  <w:footnote w:type="continuationSeparator" w:id="0">
    <w:p w:rsidR="00E40213" w:rsidRDefault="00E40213" w:rsidP="0080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DC"/>
    <w:rsid w:val="0000733C"/>
    <w:rsid w:val="00016D18"/>
    <w:rsid w:val="00036A05"/>
    <w:rsid w:val="00041AB7"/>
    <w:rsid w:val="0004390F"/>
    <w:rsid w:val="000462C8"/>
    <w:rsid w:val="00080537"/>
    <w:rsid w:val="000C2456"/>
    <w:rsid w:val="000C2B3B"/>
    <w:rsid w:val="000E5672"/>
    <w:rsid w:val="000E7CF3"/>
    <w:rsid w:val="000F0883"/>
    <w:rsid w:val="000F3D74"/>
    <w:rsid w:val="00105E8D"/>
    <w:rsid w:val="00141297"/>
    <w:rsid w:val="00146A7C"/>
    <w:rsid w:val="001474C3"/>
    <w:rsid w:val="00156D1A"/>
    <w:rsid w:val="00157725"/>
    <w:rsid w:val="001577D0"/>
    <w:rsid w:val="00164BF2"/>
    <w:rsid w:val="00170F8F"/>
    <w:rsid w:val="00196265"/>
    <w:rsid w:val="001C3C65"/>
    <w:rsid w:val="001D7AED"/>
    <w:rsid w:val="001E0778"/>
    <w:rsid w:val="001F7426"/>
    <w:rsid w:val="00204474"/>
    <w:rsid w:val="0021238D"/>
    <w:rsid w:val="002146E5"/>
    <w:rsid w:val="00214834"/>
    <w:rsid w:val="00216B00"/>
    <w:rsid w:val="00242D24"/>
    <w:rsid w:val="00250714"/>
    <w:rsid w:val="0028499B"/>
    <w:rsid w:val="00290170"/>
    <w:rsid w:val="002B0236"/>
    <w:rsid w:val="002B043E"/>
    <w:rsid w:val="002B3CEA"/>
    <w:rsid w:val="002C3333"/>
    <w:rsid w:val="002D147B"/>
    <w:rsid w:val="00300895"/>
    <w:rsid w:val="00313BB8"/>
    <w:rsid w:val="00316FE8"/>
    <w:rsid w:val="0033129E"/>
    <w:rsid w:val="00346A9B"/>
    <w:rsid w:val="00356524"/>
    <w:rsid w:val="00371825"/>
    <w:rsid w:val="00376496"/>
    <w:rsid w:val="003B2077"/>
    <w:rsid w:val="003B56F6"/>
    <w:rsid w:val="003C0C8D"/>
    <w:rsid w:val="003D6BDC"/>
    <w:rsid w:val="003E5E8A"/>
    <w:rsid w:val="0040718C"/>
    <w:rsid w:val="004106B7"/>
    <w:rsid w:val="00413D8F"/>
    <w:rsid w:val="00427922"/>
    <w:rsid w:val="00463A14"/>
    <w:rsid w:val="004647AC"/>
    <w:rsid w:val="0048319A"/>
    <w:rsid w:val="00492872"/>
    <w:rsid w:val="004C6004"/>
    <w:rsid w:val="004F269D"/>
    <w:rsid w:val="00505384"/>
    <w:rsid w:val="005072BA"/>
    <w:rsid w:val="00507E72"/>
    <w:rsid w:val="005208A8"/>
    <w:rsid w:val="00521DE7"/>
    <w:rsid w:val="00522736"/>
    <w:rsid w:val="00540BEE"/>
    <w:rsid w:val="00546882"/>
    <w:rsid w:val="00553970"/>
    <w:rsid w:val="00555BF2"/>
    <w:rsid w:val="00564327"/>
    <w:rsid w:val="00572F40"/>
    <w:rsid w:val="0057750C"/>
    <w:rsid w:val="00581E73"/>
    <w:rsid w:val="005929E8"/>
    <w:rsid w:val="005B2E45"/>
    <w:rsid w:val="005B5EAE"/>
    <w:rsid w:val="005B7ECD"/>
    <w:rsid w:val="005F352E"/>
    <w:rsid w:val="0060088C"/>
    <w:rsid w:val="00612FD1"/>
    <w:rsid w:val="00633655"/>
    <w:rsid w:val="0064230F"/>
    <w:rsid w:val="006447D6"/>
    <w:rsid w:val="00663010"/>
    <w:rsid w:val="006717E4"/>
    <w:rsid w:val="00674C36"/>
    <w:rsid w:val="0067795F"/>
    <w:rsid w:val="006C518B"/>
    <w:rsid w:val="006D7C59"/>
    <w:rsid w:val="0071333C"/>
    <w:rsid w:val="00714760"/>
    <w:rsid w:val="00733FEA"/>
    <w:rsid w:val="00735D5D"/>
    <w:rsid w:val="007408AC"/>
    <w:rsid w:val="0074751E"/>
    <w:rsid w:val="00757A95"/>
    <w:rsid w:val="00762719"/>
    <w:rsid w:val="00764B4F"/>
    <w:rsid w:val="00772565"/>
    <w:rsid w:val="007811FE"/>
    <w:rsid w:val="007847F5"/>
    <w:rsid w:val="00784988"/>
    <w:rsid w:val="00786D4D"/>
    <w:rsid w:val="00787565"/>
    <w:rsid w:val="00793680"/>
    <w:rsid w:val="007B219E"/>
    <w:rsid w:val="007F0366"/>
    <w:rsid w:val="007F22E0"/>
    <w:rsid w:val="007F4707"/>
    <w:rsid w:val="00804826"/>
    <w:rsid w:val="008061F4"/>
    <w:rsid w:val="00810E4B"/>
    <w:rsid w:val="00811B1B"/>
    <w:rsid w:val="00812217"/>
    <w:rsid w:val="008220CB"/>
    <w:rsid w:val="00834B5F"/>
    <w:rsid w:val="0083717F"/>
    <w:rsid w:val="00841C65"/>
    <w:rsid w:val="00857C6A"/>
    <w:rsid w:val="00863840"/>
    <w:rsid w:val="008908CD"/>
    <w:rsid w:val="008A35FE"/>
    <w:rsid w:val="008A4A66"/>
    <w:rsid w:val="008B5150"/>
    <w:rsid w:val="008C12DC"/>
    <w:rsid w:val="008C4658"/>
    <w:rsid w:val="008C6320"/>
    <w:rsid w:val="008D2B0D"/>
    <w:rsid w:val="008D48CE"/>
    <w:rsid w:val="009016A1"/>
    <w:rsid w:val="0091529A"/>
    <w:rsid w:val="0092300D"/>
    <w:rsid w:val="00945B39"/>
    <w:rsid w:val="00957E12"/>
    <w:rsid w:val="00960004"/>
    <w:rsid w:val="00971C90"/>
    <w:rsid w:val="009725E2"/>
    <w:rsid w:val="009C25FB"/>
    <w:rsid w:val="009D515A"/>
    <w:rsid w:val="009E4ACD"/>
    <w:rsid w:val="009E65F0"/>
    <w:rsid w:val="00A00F56"/>
    <w:rsid w:val="00A16123"/>
    <w:rsid w:val="00A16335"/>
    <w:rsid w:val="00A30038"/>
    <w:rsid w:val="00A36629"/>
    <w:rsid w:val="00A52C09"/>
    <w:rsid w:val="00A560E6"/>
    <w:rsid w:val="00A72836"/>
    <w:rsid w:val="00A75614"/>
    <w:rsid w:val="00A829B7"/>
    <w:rsid w:val="00A924AC"/>
    <w:rsid w:val="00A94DB1"/>
    <w:rsid w:val="00AA3FD6"/>
    <w:rsid w:val="00AE3C40"/>
    <w:rsid w:val="00AF1364"/>
    <w:rsid w:val="00B00F1D"/>
    <w:rsid w:val="00B0131A"/>
    <w:rsid w:val="00B130CC"/>
    <w:rsid w:val="00B14FE5"/>
    <w:rsid w:val="00B41AEB"/>
    <w:rsid w:val="00B83F11"/>
    <w:rsid w:val="00BA5BA4"/>
    <w:rsid w:val="00BA5CB2"/>
    <w:rsid w:val="00BB6107"/>
    <w:rsid w:val="00BC7611"/>
    <w:rsid w:val="00BD07C6"/>
    <w:rsid w:val="00BD3359"/>
    <w:rsid w:val="00BD3C72"/>
    <w:rsid w:val="00BD6BC0"/>
    <w:rsid w:val="00BE0C8D"/>
    <w:rsid w:val="00BE2852"/>
    <w:rsid w:val="00BE38DE"/>
    <w:rsid w:val="00BE5E19"/>
    <w:rsid w:val="00BF7309"/>
    <w:rsid w:val="00C07080"/>
    <w:rsid w:val="00C11B48"/>
    <w:rsid w:val="00C14AB6"/>
    <w:rsid w:val="00C23A0A"/>
    <w:rsid w:val="00C31EDF"/>
    <w:rsid w:val="00C42270"/>
    <w:rsid w:val="00C531A7"/>
    <w:rsid w:val="00C60FAE"/>
    <w:rsid w:val="00C65DE0"/>
    <w:rsid w:val="00CA7F20"/>
    <w:rsid w:val="00CB131B"/>
    <w:rsid w:val="00CB2B11"/>
    <w:rsid w:val="00CC5705"/>
    <w:rsid w:val="00CC58C2"/>
    <w:rsid w:val="00CF4980"/>
    <w:rsid w:val="00D26D73"/>
    <w:rsid w:val="00D30920"/>
    <w:rsid w:val="00D42876"/>
    <w:rsid w:val="00D5211D"/>
    <w:rsid w:val="00D6465E"/>
    <w:rsid w:val="00D66342"/>
    <w:rsid w:val="00D769BD"/>
    <w:rsid w:val="00D76DF1"/>
    <w:rsid w:val="00D918DA"/>
    <w:rsid w:val="00DB1900"/>
    <w:rsid w:val="00DC6237"/>
    <w:rsid w:val="00DD54DE"/>
    <w:rsid w:val="00DE28A6"/>
    <w:rsid w:val="00DF1C9E"/>
    <w:rsid w:val="00DF2B7C"/>
    <w:rsid w:val="00DF3CCD"/>
    <w:rsid w:val="00E1054D"/>
    <w:rsid w:val="00E167B9"/>
    <w:rsid w:val="00E33594"/>
    <w:rsid w:val="00E37A67"/>
    <w:rsid w:val="00E40213"/>
    <w:rsid w:val="00E40F17"/>
    <w:rsid w:val="00E70982"/>
    <w:rsid w:val="00E83F07"/>
    <w:rsid w:val="00E9476C"/>
    <w:rsid w:val="00EA7CCC"/>
    <w:rsid w:val="00EB0A58"/>
    <w:rsid w:val="00EB4830"/>
    <w:rsid w:val="00ED149D"/>
    <w:rsid w:val="00ED16EB"/>
    <w:rsid w:val="00EE0311"/>
    <w:rsid w:val="00EE645C"/>
    <w:rsid w:val="00EE6C54"/>
    <w:rsid w:val="00EF2B8B"/>
    <w:rsid w:val="00F05B4D"/>
    <w:rsid w:val="00F11734"/>
    <w:rsid w:val="00F27609"/>
    <w:rsid w:val="00F408A9"/>
    <w:rsid w:val="00F4688F"/>
    <w:rsid w:val="00F60CE2"/>
    <w:rsid w:val="00F776CB"/>
    <w:rsid w:val="00F77D91"/>
    <w:rsid w:val="00F97C19"/>
    <w:rsid w:val="00FC2F01"/>
    <w:rsid w:val="00FC532D"/>
    <w:rsid w:val="00FD4E38"/>
    <w:rsid w:val="00FE0413"/>
    <w:rsid w:val="00FE2A32"/>
    <w:rsid w:val="00FE6C89"/>
    <w:rsid w:val="00FF4684"/>
    <w:rsid w:val="07F73472"/>
    <w:rsid w:val="44F75A06"/>
    <w:rsid w:val="67E549D0"/>
    <w:rsid w:val="76475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3C72"/>
    <w:pPr>
      <w:tabs>
        <w:tab w:val="center" w:pos="4153"/>
        <w:tab w:val="right" w:pos="8306"/>
      </w:tabs>
      <w:snapToGrid w:val="0"/>
      <w:jc w:val="left"/>
    </w:pPr>
    <w:rPr>
      <w:kern w:val="0"/>
      <w:sz w:val="18"/>
      <w:szCs w:val="18"/>
    </w:rPr>
  </w:style>
  <w:style w:type="paragraph" w:styleId="a4">
    <w:name w:val="header"/>
    <w:basedOn w:val="a"/>
    <w:link w:val="Char0"/>
    <w:uiPriority w:val="99"/>
    <w:unhideWhenUsed/>
    <w:qFormat/>
    <w:rsid w:val="00BD3C72"/>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unhideWhenUsed/>
    <w:qFormat/>
    <w:rsid w:val="00BD3C72"/>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BD3C72"/>
    <w:rPr>
      <w:b/>
      <w:bCs/>
    </w:rPr>
  </w:style>
  <w:style w:type="character" w:styleId="a7">
    <w:name w:val="Emphasis"/>
    <w:basedOn w:val="a0"/>
    <w:uiPriority w:val="20"/>
    <w:qFormat/>
    <w:rsid w:val="00BD3C72"/>
    <w:rPr>
      <w:i/>
      <w:iCs/>
    </w:rPr>
  </w:style>
  <w:style w:type="character" w:styleId="a8">
    <w:name w:val="Hyperlink"/>
    <w:basedOn w:val="a0"/>
    <w:uiPriority w:val="99"/>
    <w:unhideWhenUsed/>
    <w:qFormat/>
    <w:rsid w:val="00BD3C72"/>
    <w:rPr>
      <w:color w:val="0563C1" w:themeColor="hyperlink"/>
      <w:u w:val="single"/>
    </w:rPr>
  </w:style>
  <w:style w:type="paragraph" w:customStyle="1" w:styleId="p0">
    <w:name w:val="p0"/>
    <w:basedOn w:val="a"/>
    <w:qFormat/>
    <w:rsid w:val="00BD3C72"/>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sid w:val="00BD3C72"/>
    <w:rPr>
      <w:sz w:val="18"/>
      <w:szCs w:val="18"/>
    </w:rPr>
  </w:style>
  <w:style w:type="character" w:customStyle="1" w:styleId="Char">
    <w:name w:val="页脚 Char"/>
    <w:basedOn w:val="a0"/>
    <w:link w:val="a3"/>
    <w:uiPriority w:val="99"/>
    <w:qFormat/>
    <w:rsid w:val="00BD3C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3C72"/>
    <w:pPr>
      <w:tabs>
        <w:tab w:val="center" w:pos="4153"/>
        <w:tab w:val="right" w:pos="8306"/>
      </w:tabs>
      <w:snapToGrid w:val="0"/>
      <w:jc w:val="left"/>
    </w:pPr>
    <w:rPr>
      <w:kern w:val="0"/>
      <w:sz w:val="18"/>
      <w:szCs w:val="18"/>
    </w:rPr>
  </w:style>
  <w:style w:type="paragraph" w:styleId="a4">
    <w:name w:val="header"/>
    <w:basedOn w:val="a"/>
    <w:link w:val="Char0"/>
    <w:uiPriority w:val="99"/>
    <w:unhideWhenUsed/>
    <w:qFormat/>
    <w:rsid w:val="00BD3C72"/>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unhideWhenUsed/>
    <w:qFormat/>
    <w:rsid w:val="00BD3C72"/>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BD3C72"/>
    <w:rPr>
      <w:b/>
      <w:bCs/>
    </w:rPr>
  </w:style>
  <w:style w:type="character" w:styleId="a7">
    <w:name w:val="Emphasis"/>
    <w:basedOn w:val="a0"/>
    <w:uiPriority w:val="20"/>
    <w:qFormat/>
    <w:rsid w:val="00BD3C72"/>
    <w:rPr>
      <w:i/>
      <w:iCs/>
    </w:rPr>
  </w:style>
  <w:style w:type="character" w:styleId="a8">
    <w:name w:val="Hyperlink"/>
    <w:basedOn w:val="a0"/>
    <w:uiPriority w:val="99"/>
    <w:unhideWhenUsed/>
    <w:qFormat/>
    <w:rsid w:val="00BD3C72"/>
    <w:rPr>
      <w:color w:val="0563C1" w:themeColor="hyperlink"/>
      <w:u w:val="single"/>
    </w:rPr>
  </w:style>
  <w:style w:type="paragraph" w:customStyle="1" w:styleId="p0">
    <w:name w:val="p0"/>
    <w:basedOn w:val="a"/>
    <w:qFormat/>
    <w:rsid w:val="00BD3C72"/>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sid w:val="00BD3C72"/>
    <w:rPr>
      <w:sz w:val="18"/>
      <w:szCs w:val="18"/>
    </w:rPr>
  </w:style>
  <w:style w:type="character" w:customStyle="1" w:styleId="Char">
    <w:name w:val="页脚 Char"/>
    <w:basedOn w:val="a0"/>
    <w:link w:val="a3"/>
    <w:uiPriority w:val="99"/>
    <w:qFormat/>
    <w:rsid w:val="00BD3C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ajysx@haor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605</dc:creator>
  <cp:lastModifiedBy>Admin</cp:lastModifiedBy>
  <cp:revision>2</cp:revision>
  <dcterms:created xsi:type="dcterms:W3CDTF">2017-10-24T08:32:00Z</dcterms:created>
  <dcterms:modified xsi:type="dcterms:W3CDTF">2017-10-24T08:32:00Z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