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400" w:type="pct"/>
        <w:jc w:val="center"/>
        <w:tblCellSpacing w:w="0" w:type="dxa"/>
        <w:tblCellMar>
          <w:top w:w="75" w:type="dxa"/>
          <w:left w:w="75" w:type="dxa"/>
          <w:bottom w:w="75" w:type="dxa"/>
          <w:right w:w="75" w:type="dxa"/>
        </w:tblCellMar>
        <w:tblLook w:val="04A0" w:firstRow="1" w:lastRow="0" w:firstColumn="1" w:lastColumn="0" w:noHBand="0" w:noVBand="1"/>
      </w:tblPr>
      <w:tblGrid>
        <w:gridCol w:w="8306"/>
      </w:tblGrid>
      <w:tr w:rsidR="008317F1" w:rsidRPr="008317F1">
        <w:trPr>
          <w:trHeight w:val="600"/>
          <w:tblCellSpacing w:w="0" w:type="dxa"/>
          <w:jc w:val="center"/>
        </w:trPr>
        <w:tc>
          <w:tcPr>
            <w:tcW w:w="0" w:type="auto"/>
            <w:vAlign w:val="center"/>
            <w:hideMark/>
          </w:tcPr>
          <w:p w:rsidR="008317F1" w:rsidRPr="008317F1" w:rsidRDefault="008317F1" w:rsidP="008317F1">
            <w:pPr>
              <w:widowControl/>
              <w:jc w:val="center"/>
              <w:rPr>
                <w:rFonts w:ascii="黑体" w:eastAsia="黑体" w:hAnsi="黑体" w:cs="宋体"/>
                <w:color w:val="03005C"/>
                <w:kern w:val="0"/>
                <w:sz w:val="30"/>
                <w:szCs w:val="30"/>
              </w:rPr>
            </w:pPr>
            <w:r w:rsidRPr="008317F1">
              <w:rPr>
                <w:rFonts w:ascii="黑体" w:eastAsia="黑体" w:hAnsi="黑体" w:cs="宋体" w:hint="eastAsia"/>
                <w:color w:val="03005C"/>
                <w:kern w:val="0"/>
                <w:sz w:val="30"/>
                <w:szCs w:val="30"/>
              </w:rPr>
              <w:t>关于做好文理科基础部学生相关课程考试工作的通知</w:t>
            </w:r>
          </w:p>
        </w:tc>
      </w:tr>
      <w:tr w:rsidR="008317F1" w:rsidRPr="008317F1">
        <w:trPr>
          <w:trHeight w:val="15"/>
          <w:tblCellSpacing w:w="0" w:type="dxa"/>
          <w:jc w:val="center"/>
        </w:trPr>
        <w:tc>
          <w:tcPr>
            <w:tcW w:w="0" w:type="auto"/>
            <w:vAlign w:val="center"/>
            <w:hideMark/>
          </w:tcPr>
          <w:p w:rsidR="008317F1" w:rsidRPr="008317F1" w:rsidRDefault="008317F1" w:rsidP="008317F1">
            <w:pPr>
              <w:widowControl/>
              <w:jc w:val="center"/>
              <w:rPr>
                <w:rFonts w:ascii="黑体" w:eastAsia="黑体" w:hAnsi="黑体" w:cs="宋体" w:hint="eastAsia"/>
                <w:color w:val="03005C"/>
                <w:kern w:val="0"/>
                <w:sz w:val="30"/>
                <w:szCs w:val="30"/>
              </w:rPr>
            </w:pPr>
          </w:p>
        </w:tc>
      </w:tr>
      <w:tr w:rsidR="008317F1" w:rsidRPr="008317F1">
        <w:trPr>
          <w:tblCellSpacing w:w="0" w:type="dxa"/>
          <w:jc w:val="center"/>
        </w:trPr>
        <w:tc>
          <w:tcPr>
            <w:tcW w:w="0" w:type="auto"/>
            <w:vAlign w:val="center"/>
            <w:hideMark/>
          </w:tcPr>
          <w:p w:rsidR="008317F1" w:rsidRPr="008317F1" w:rsidRDefault="008317F1" w:rsidP="008317F1">
            <w:pPr>
              <w:widowControl/>
              <w:jc w:val="center"/>
              <w:rPr>
                <w:rFonts w:ascii="ˎ̥" w:eastAsia="宋体" w:hAnsi="ˎ̥" w:cs="宋体"/>
                <w:color w:val="292929"/>
                <w:kern w:val="0"/>
                <w:sz w:val="18"/>
                <w:szCs w:val="18"/>
              </w:rPr>
            </w:pPr>
            <w:r w:rsidRPr="008317F1">
              <w:rPr>
                <w:rFonts w:ascii="ˎ̥" w:eastAsia="宋体" w:hAnsi="ˎ̥" w:cs="宋体"/>
                <w:color w:val="292929"/>
                <w:kern w:val="0"/>
                <w:sz w:val="18"/>
                <w:szCs w:val="18"/>
              </w:rPr>
              <w:t xml:space="preserve">通知公告　</w:t>
            </w:r>
            <w:r w:rsidRPr="008317F1">
              <w:rPr>
                <w:rFonts w:ascii="ˎ̥" w:eastAsia="宋体" w:hAnsi="ˎ̥" w:cs="宋体"/>
                <w:color w:val="292929"/>
                <w:kern w:val="0"/>
                <w:sz w:val="18"/>
                <w:szCs w:val="18"/>
              </w:rPr>
              <w:t xml:space="preserve"> </w:t>
            </w:r>
            <w:r w:rsidRPr="008317F1">
              <w:rPr>
                <w:rFonts w:ascii="ˎ̥" w:eastAsia="宋体" w:hAnsi="ˎ̥" w:cs="宋体"/>
                <w:color w:val="292929"/>
                <w:kern w:val="0"/>
                <w:sz w:val="18"/>
                <w:szCs w:val="18"/>
              </w:rPr>
              <w:t>作者：</w:t>
            </w:r>
            <w:proofErr w:type="spellStart"/>
            <w:r w:rsidRPr="008317F1">
              <w:rPr>
                <w:rFonts w:ascii="ˎ̥" w:eastAsia="宋体" w:hAnsi="ˎ̥" w:cs="宋体"/>
                <w:color w:val="292929"/>
                <w:kern w:val="0"/>
                <w:sz w:val="18"/>
                <w:szCs w:val="18"/>
              </w:rPr>
              <w:t>qinjx</w:t>
            </w:r>
            <w:proofErr w:type="spellEnd"/>
            <w:r w:rsidRPr="008317F1">
              <w:rPr>
                <w:rFonts w:ascii="ˎ̥" w:eastAsia="宋体" w:hAnsi="ˎ̥" w:cs="宋体"/>
                <w:color w:val="292929"/>
                <w:kern w:val="0"/>
                <w:sz w:val="18"/>
                <w:szCs w:val="18"/>
              </w:rPr>
              <w:t xml:space="preserve">　</w:t>
            </w:r>
            <w:r w:rsidRPr="008317F1">
              <w:rPr>
                <w:rFonts w:ascii="ˎ̥" w:eastAsia="宋体" w:hAnsi="ˎ̥" w:cs="宋体"/>
                <w:color w:val="292929"/>
                <w:kern w:val="0"/>
                <w:sz w:val="18"/>
                <w:szCs w:val="18"/>
              </w:rPr>
              <w:t xml:space="preserve"> </w:t>
            </w:r>
            <w:r w:rsidRPr="008317F1">
              <w:rPr>
                <w:rFonts w:ascii="ˎ̥" w:eastAsia="宋体" w:hAnsi="ˎ̥" w:cs="宋体"/>
                <w:color w:val="292929"/>
                <w:kern w:val="0"/>
                <w:sz w:val="18"/>
                <w:szCs w:val="18"/>
              </w:rPr>
              <w:t>加入时间：</w:t>
            </w:r>
            <w:r w:rsidRPr="008317F1">
              <w:rPr>
                <w:rFonts w:ascii="ˎ̥" w:eastAsia="宋体" w:hAnsi="ˎ̥" w:cs="宋体"/>
                <w:color w:val="292929"/>
                <w:kern w:val="0"/>
                <w:sz w:val="18"/>
                <w:szCs w:val="18"/>
              </w:rPr>
              <w:t>2015/12/24 14:40:17</w:t>
            </w:r>
            <w:r w:rsidRPr="008317F1">
              <w:rPr>
                <w:rFonts w:ascii="ˎ̥" w:eastAsia="宋体" w:hAnsi="ˎ̥" w:cs="宋体"/>
                <w:color w:val="292929"/>
                <w:kern w:val="0"/>
                <w:sz w:val="18"/>
                <w:szCs w:val="18"/>
              </w:rPr>
              <w:t xml:space="preserve">　点击：</w:t>
            </w:r>
            <w:r w:rsidRPr="008317F1">
              <w:rPr>
                <w:rFonts w:ascii="ˎ̥" w:eastAsia="宋体" w:hAnsi="ˎ̥" w:cs="宋体"/>
                <w:color w:val="292929"/>
                <w:kern w:val="0"/>
                <w:sz w:val="18"/>
                <w:szCs w:val="18"/>
              </w:rPr>
              <w:t>336</w:t>
            </w:r>
            <w:r w:rsidRPr="008317F1">
              <w:rPr>
                <w:rFonts w:ascii="ˎ̥" w:eastAsia="宋体" w:hAnsi="ˎ̥" w:cs="宋体"/>
                <w:color w:val="292929"/>
                <w:kern w:val="0"/>
                <w:sz w:val="18"/>
                <w:szCs w:val="18"/>
              </w:rPr>
              <w:t xml:space="preserve">　</w:t>
            </w:r>
            <w:r w:rsidRPr="008317F1">
              <w:rPr>
                <w:rFonts w:ascii="ˎ̥" w:eastAsia="宋体" w:hAnsi="ˎ̥" w:cs="宋体"/>
                <w:color w:val="292929"/>
                <w:kern w:val="0"/>
                <w:sz w:val="18"/>
                <w:szCs w:val="18"/>
              </w:rPr>
              <w:t xml:space="preserve"> </w:t>
            </w:r>
          </w:p>
        </w:tc>
      </w:tr>
      <w:tr w:rsidR="008317F1" w:rsidRPr="008317F1">
        <w:trPr>
          <w:tblCellSpacing w:w="0" w:type="dxa"/>
          <w:jc w:val="center"/>
        </w:trPr>
        <w:tc>
          <w:tcPr>
            <w:tcW w:w="0" w:type="auto"/>
            <w:vAlign w:val="center"/>
            <w:hideMark/>
          </w:tcPr>
          <w:p w:rsidR="008317F1" w:rsidRPr="008317F1" w:rsidRDefault="008317F1" w:rsidP="008317F1">
            <w:pPr>
              <w:widowControl/>
              <w:jc w:val="left"/>
              <w:rPr>
                <w:rFonts w:ascii="ˎ̥" w:eastAsia="宋体" w:hAnsi="ˎ̥" w:cs="宋体"/>
                <w:color w:val="292929"/>
                <w:kern w:val="0"/>
                <w:sz w:val="18"/>
                <w:szCs w:val="18"/>
              </w:rPr>
            </w:pPr>
            <w:r w:rsidRPr="008317F1">
              <w:rPr>
                <w:rFonts w:ascii="ˎ̥" w:eastAsia="宋体" w:hAnsi="ˎ̥" w:cs="宋体"/>
                <w:color w:val="292929"/>
                <w:kern w:val="0"/>
                <w:sz w:val="18"/>
                <w:szCs w:val="18"/>
              </w:rPr>
              <w:t xml:space="preserve">　</w:t>
            </w:r>
          </w:p>
        </w:tc>
      </w:tr>
      <w:tr w:rsidR="008317F1" w:rsidRPr="008317F1">
        <w:trPr>
          <w:tblCellSpacing w:w="0" w:type="dxa"/>
          <w:jc w:val="center"/>
        </w:trPr>
        <w:tc>
          <w:tcPr>
            <w:tcW w:w="5000" w:type="pct"/>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各教学单位：</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我校从</w:t>
            </w:r>
            <w:r w:rsidRPr="008317F1">
              <w:rPr>
                <w:rFonts w:ascii="ˎ̥" w:eastAsia="宋体" w:hAnsi="ˎ̥" w:cs="宋体"/>
                <w:color w:val="292929"/>
                <w:kern w:val="0"/>
                <w:szCs w:val="21"/>
              </w:rPr>
              <w:t>2006</w:t>
            </w:r>
            <w:r w:rsidRPr="008317F1">
              <w:rPr>
                <w:rFonts w:ascii="ˎ̥" w:eastAsia="宋体" w:hAnsi="ˎ̥" w:cs="宋体"/>
                <w:color w:val="292929"/>
                <w:kern w:val="0"/>
                <w:szCs w:val="21"/>
              </w:rPr>
              <w:t>级本科生起，实行</w:t>
            </w:r>
            <w:r w:rsidRPr="008317F1">
              <w:rPr>
                <w:rFonts w:ascii="ˎ̥" w:eastAsia="宋体" w:hAnsi="ˎ̥" w:cs="宋体"/>
                <w:color w:val="292929"/>
                <w:kern w:val="0"/>
                <w:szCs w:val="21"/>
              </w:rPr>
              <w:t>“2+2”</w:t>
            </w:r>
            <w:r w:rsidRPr="008317F1">
              <w:rPr>
                <w:rFonts w:ascii="ˎ̥" w:eastAsia="宋体" w:hAnsi="ˎ̥" w:cs="宋体"/>
                <w:color w:val="292929"/>
                <w:kern w:val="0"/>
                <w:szCs w:val="21"/>
              </w:rPr>
              <w:t>人才培养，本学年度考试与以往不同，文、理科基础</w:t>
            </w:r>
            <w:proofErr w:type="gramStart"/>
            <w:r w:rsidRPr="008317F1">
              <w:rPr>
                <w:rFonts w:ascii="ˎ̥" w:eastAsia="宋体" w:hAnsi="ˎ̥" w:cs="宋体"/>
                <w:color w:val="292929"/>
                <w:kern w:val="0"/>
                <w:szCs w:val="21"/>
              </w:rPr>
              <w:t>部涉及</w:t>
            </w:r>
            <w:proofErr w:type="gramEnd"/>
            <w:r w:rsidRPr="008317F1">
              <w:rPr>
                <w:rFonts w:ascii="ˎ̥" w:eastAsia="宋体" w:hAnsi="ˎ̥" w:cs="宋体"/>
                <w:color w:val="292929"/>
                <w:kern w:val="0"/>
                <w:szCs w:val="21"/>
              </w:rPr>
              <w:t>了</w:t>
            </w:r>
            <w:r w:rsidRPr="008317F1">
              <w:rPr>
                <w:rFonts w:ascii="ˎ̥" w:eastAsia="宋体" w:hAnsi="ˎ̥" w:cs="宋体"/>
                <w:color w:val="292929"/>
                <w:kern w:val="0"/>
                <w:szCs w:val="21"/>
              </w:rPr>
              <w:t>2014</w:t>
            </w:r>
            <w:r w:rsidRPr="008317F1">
              <w:rPr>
                <w:rFonts w:ascii="ˎ̥" w:eastAsia="宋体" w:hAnsi="ˎ̥" w:cs="宋体"/>
                <w:color w:val="292929"/>
                <w:kern w:val="0"/>
                <w:szCs w:val="21"/>
              </w:rPr>
              <w:t>级、</w:t>
            </w:r>
            <w:r w:rsidRPr="008317F1">
              <w:rPr>
                <w:rFonts w:ascii="ˎ̥" w:eastAsia="宋体" w:hAnsi="ˎ̥" w:cs="宋体"/>
                <w:color w:val="292929"/>
                <w:kern w:val="0"/>
                <w:szCs w:val="21"/>
              </w:rPr>
              <w:t>2015</w:t>
            </w:r>
            <w:r w:rsidRPr="008317F1">
              <w:rPr>
                <w:rFonts w:ascii="ˎ̥" w:eastAsia="宋体" w:hAnsi="ˎ̥" w:cs="宋体"/>
                <w:color w:val="292929"/>
                <w:kern w:val="0"/>
                <w:szCs w:val="21"/>
              </w:rPr>
              <w:t>级学生进行考试。为了切实做好文、理科基础部所管理学生的考试工作，我们特做如下要求，望严格遵照执行。</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1.</w:t>
            </w:r>
            <w:r w:rsidRPr="008317F1">
              <w:rPr>
                <w:rFonts w:ascii="ˎ̥" w:eastAsia="宋体" w:hAnsi="ˎ̥" w:cs="宋体"/>
                <w:b/>
                <w:bCs/>
                <w:color w:val="292929"/>
                <w:kern w:val="0"/>
                <w:szCs w:val="21"/>
              </w:rPr>
              <w:t>公共必修课考试：</w:t>
            </w:r>
            <w:r w:rsidRPr="008317F1">
              <w:rPr>
                <w:rFonts w:ascii="ˎ̥" w:eastAsia="宋体" w:hAnsi="ˎ̥" w:cs="宋体"/>
                <w:color w:val="292929"/>
                <w:kern w:val="0"/>
                <w:szCs w:val="21"/>
              </w:rPr>
              <w:t>由主管公共课程的教学单位负责分发、回收、装订试题卷。主管公共课程的教学单位在下列指定地点分发、回收</w:t>
            </w:r>
            <w:proofErr w:type="gramStart"/>
            <w:r w:rsidRPr="008317F1">
              <w:rPr>
                <w:rFonts w:ascii="ˎ̥" w:eastAsia="宋体" w:hAnsi="ˎ̥" w:cs="宋体"/>
                <w:color w:val="292929"/>
                <w:kern w:val="0"/>
                <w:szCs w:val="21"/>
              </w:rPr>
              <w:t>所属楼</w:t>
            </w:r>
            <w:proofErr w:type="gramEnd"/>
            <w:r w:rsidRPr="008317F1">
              <w:rPr>
                <w:rFonts w:ascii="ˎ̥" w:eastAsia="宋体" w:hAnsi="ˎ̥" w:cs="宋体"/>
                <w:color w:val="292929"/>
                <w:kern w:val="0"/>
                <w:szCs w:val="21"/>
              </w:rPr>
              <w:t>各考场试题卷。凡涉及文、理科基础部</w:t>
            </w:r>
            <w:r w:rsidRPr="008317F1">
              <w:rPr>
                <w:rFonts w:ascii="ˎ̥" w:eastAsia="宋体" w:hAnsi="ˎ̥" w:cs="宋体"/>
                <w:color w:val="292929"/>
                <w:kern w:val="0"/>
                <w:szCs w:val="21"/>
              </w:rPr>
              <w:t>2014</w:t>
            </w:r>
            <w:r w:rsidRPr="008317F1">
              <w:rPr>
                <w:rFonts w:ascii="ˎ̥" w:eastAsia="宋体" w:hAnsi="ˎ̥" w:cs="宋体"/>
                <w:color w:val="292929"/>
                <w:kern w:val="0"/>
                <w:szCs w:val="21"/>
              </w:rPr>
              <w:t>级、</w:t>
            </w:r>
            <w:r w:rsidRPr="008317F1">
              <w:rPr>
                <w:rFonts w:ascii="ˎ̥" w:eastAsia="宋体" w:hAnsi="ˎ̥" w:cs="宋体"/>
                <w:color w:val="292929"/>
                <w:kern w:val="0"/>
                <w:szCs w:val="21"/>
              </w:rPr>
              <w:t>2015</w:t>
            </w:r>
            <w:r w:rsidRPr="008317F1">
              <w:rPr>
                <w:rFonts w:ascii="ˎ̥" w:eastAsia="宋体" w:hAnsi="ˎ̥" w:cs="宋体"/>
                <w:color w:val="292929"/>
                <w:kern w:val="0"/>
                <w:szCs w:val="21"/>
              </w:rPr>
              <w:t>级公共必修课的考试课程，如大学外语一、大学外语三、高等数学、大学语文、教育学、心理学等。由各学院提供门贴（学生名单），并于考试前两天（周一的考试务必周五送到）交文、理科基础部，另外，各学院负责通知各位监考教师到指定地点领取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袋。文、理科基础部负责提供考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袋（袋内放锥子、针、线</w:t>
            </w:r>
            <w:r w:rsidRPr="008317F1">
              <w:rPr>
                <w:rFonts w:ascii="ˎ̥" w:eastAsia="宋体" w:hAnsi="ˎ̥" w:cs="宋体"/>
                <w:color w:val="292929"/>
                <w:kern w:val="0"/>
                <w:szCs w:val="21"/>
              </w:rPr>
              <w:t>≥140cm</w:t>
            </w:r>
            <w:r w:rsidRPr="008317F1">
              <w:rPr>
                <w:rFonts w:ascii="ˎ̥" w:eastAsia="宋体" w:hAnsi="ˎ̥" w:cs="宋体"/>
                <w:color w:val="292929"/>
                <w:kern w:val="0"/>
                <w:szCs w:val="21"/>
              </w:rPr>
              <w:t>、胶水、小刀、大夹子</w:t>
            </w:r>
            <w:r w:rsidRPr="008317F1">
              <w:rPr>
                <w:rFonts w:ascii="ˎ̥" w:eastAsia="宋体" w:hAnsi="ˎ̥" w:cs="宋体"/>
                <w:color w:val="292929"/>
                <w:kern w:val="0"/>
                <w:szCs w:val="21"/>
              </w:rPr>
              <w:t>2</w:t>
            </w:r>
            <w:r w:rsidRPr="008317F1">
              <w:rPr>
                <w:rFonts w:ascii="ˎ̥" w:eastAsia="宋体" w:hAnsi="ˎ̥" w:cs="宋体"/>
                <w:color w:val="292929"/>
                <w:kern w:val="0"/>
                <w:szCs w:val="21"/>
              </w:rPr>
              <w:t>个、座位号、包头纸、封贴、《考场记录表》</w:t>
            </w:r>
            <w:r w:rsidRPr="008317F1">
              <w:rPr>
                <w:rFonts w:ascii="ˎ̥" w:eastAsia="宋体" w:hAnsi="ˎ̥" w:cs="宋体"/>
                <w:color w:val="292929"/>
                <w:kern w:val="0"/>
                <w:szCs w:val="21"/>
              </w:rPr>
              <w:t>[</w:t>
            </w:r>
            <w:r w:rsidRPr="008317F1">
              <w:rPr>
                <w:rFonts w:ascii="ˎ̥" w:eastAsia="宋体" w:hAnsi="ˎ̥" w:cs="宋体"/>
                <w:color w:val="292929"/>
                <w:kern w:val="0"/>
                <w:szCs w:val="21"/>
              </w:rPr>
              <w:t>备用</w:t>
            </w:r>
            <w:r w:rsidRPr="008317F1">
              <w:rPr>
                <w:rFonts w:ascii="ˎ̥" w:eastAsia="宋体" w:hAnsi="ˎ̥" w:cs="宋体"/>
                <w:color w:val="292929"/>
                <w:kern w:val="0"/>
                <w:szCs w:val="21"/>
              </w:rPr>
              <w:t>]</w:t>
            </w:r>
            <w:r w:rsidRPr="008317F1">
              <w:rPr>
                <w:rFonts w:ascii="ˎ̥" w:eastAsia="宋体" w:hAnsi="ˎ̥" w:cs="宋体"/>
                <w:color w:val="292929"/>
                <w:kern w:val="0"/>
                <w:szCs w:val="21"/>
              </w:rPr>
              <w:t>等）及相关考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用品（含草稿纸），并在每场考试开始</w:t>
            </w:r>
            <w:r w:rsidRPr="008317F1">
              <w:rPr>
                <w:rFonts w:ascii="ˎ̥" w:eastAsia="宋体" w:hAnsi="ˎ̥" w:cs="宋体"/>
                <w:color w:val="292929"/>
                <w:kern w:val="0"/>
                <w:szCs w:val="21"/>
              </w:rPr>
              <w:t>20</w:t>
            </w:r>
            <w:r w:rsidRPr="008317F1">
              <w:rPr>
                <w:rFonts w:ascii="ˎ̥" w:eastAsia="宋体" w:hAnsi="ˎ̥" w:cs="宋体"/>
                <w:color w:val="292929"/>
                <w:kern w:val="0"/>
                <w:szCs w:val="21"/>
              </w:rPr>
              <w:t>分钟前在下列地点分发考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袋及相关物品，于每场考试结束后</w:t>
            </w:r>
            <w:r w:rsidRPr="008317F1">
              <w:rPr>
                <w:rFonts w:ascii="ˎ̥" w:eastAsia="宋体" w:hAnsi="ˎ̥" w:cs="宋体"/>
                <w:color w:val="292929"/>
                <w:kern w:val="0"/>
                <w:szCs w:val="21"/>
              </w:rPr>
              <w:t>15</w:t>
            </w:r>
            <w:r w:rsidRPr="008317F1">
              <w:rPr>
                <w:rFonts w:ascii="ˎ̥" w:eastAsia="宋体" w:hAnsi="ˎ̥" w:cs="宋体"/>
                <w:color w:val="292929"/>
                <w:kern w:val="0"/>
                <w:szCs w:val="21"/>
              </w:rPr>
              <w:t>分钟内在</w:t>
            </w:r>
            <w:proofErr w:type="gramStart"/>
            <w:r w:rsidRPr="008317F1">
              <w:rPr>
                <w:rFonts w:ascii="ˎ̥" w:eastAsia="宋体" w:hAnsi="ˎ̥" w:cs="宋体"/>
                <w:color w:val="292929"/>
                <w:kern w:val="0"/>
                <w:szCs w:val="21"/>
              </w:rPr>
              <w:t>下列地</w:t>
            </w:r>
            <w:proofErr w:type="gramEnd"/>
            <w:r w:rsidRPr="008317F1">
              <w:rPr>
                <w:rFonts w:ascii="ˎ̥" w:eastAsia="宋体" w:hAnsi="ˎ̥" w:cs="宋体"/>
                <w:color w:val="292929"/>
                <w:kern w:val="0"/>
                <w:szCs w:val="21"/>
              </w:rPr>
              <w:t>点将考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袋收回、保管。</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 </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 </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 </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 </w:t>
            </w:r>
          </w:p>
          <w:tbl>
            <w:tblPr>
              <w:tblW w:w="95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76"/>
              <w:gridCol w:w="1678"/>
              <w:gridCol w:w="2202"/>
              <w:gridCol w:w="3369"/>
            </w:tblGrid>
            <w:tr w:rsidR="008317F1" w:rsidRPr="008317F1">
              <w:trPr>
                <w:tblHeader/>
                <w:tblCellSpacing w:w="0"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考试课程</w:t>
                  </w:r>
                </w:p>
              </w:tc>
              <w:tc>
                <w:tcPr>
                  <w:tcW w:w="16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考试时间</w:t>
                  </w:r>
                </w:p>
              </w:tc>
              <w:tc>
                <w:tcPr>
                  <w:tcW w:w="220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考试地点</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领取试题卷及考</w:t>
                  </w:r>
                  <w:proofErr w:type="gramStart"/>
                  <w:r w:rsidRPr="008317F1">
                    <w:rPr>
                      <w:rFonts w:ascii="ˎ̥" w:eastAsia="宋体" w:hAnsi="ˎ̥" w:cs="宋体"/>
                      <w:b/>
                      <w:bCs/>
                      <w:color w:val="292929"/>
                      <w:kern w:val="0"/>
                      <w:szCs w:val="21"/>
                    </w:rPr>
                    <w:t>务</w:t>
                  </w:r>
                  <w:proofErr w:type="gramEnd"/>
                  <w:r w:rsidRPr="008317F1">
                    <w:rPr>
                      <w:rFonts w:ascii="ˎ̥" w:eastAsia="宋体" w:hAnsi="ˎ̥" w:cs="宋体"/>
                      <w:b/>
                      <w:bCs/>
                      <w:color w:val="292929"/>
                      <w:kern w:val="0"/>
                      <w:szCs w:val="21"/>
                    </w:rPr>
                    <w:t>袋地点</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（由监考教师领取和交回）</w:t>
                  </w:r>
                </w:p>
              </w:tc>
            </w:tr>
            <w:tr w:rsidR="008317F1" w:rsidRPr="008317F1">
              <w:trPr>
                <w:tblCellSpacing w:w="0"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高等数学（二）</w:t>
                  </w:r>
                  <w:r w:rsidRPr="008317F1">
                    <w:rPr>
                      <w:rFonts w:ascii="ˎ̥" w:eastAsia="宋体" w:hAnsi="ˎ̥" w:cs="宋体"/>
                      <w:color w:val="292929"/>
                      <w:kern w:val="0"/>
                      <w:szCs w:val="21"/>
                    </w:rPr>
                    <w:t>-1</w:t>
                  </w:r>
                  <w:r w:rsidRPr="008317F1">
                    <w:rPr>
                      <w:rFonts w:ascii="ˎ̥" w:eastAsia="宋体" w:hAnsi="ˎ̥" w:cs="宋体"/>
                      <w:color w:val="292929"/>
                      <w:kern w:val="0"/>
                      <w:szCs w:val="21"/>
                    </w:rPr>
                    <w:t>、</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lastRenderedPageBreak/>
                    <w:t>高等数学（一）</w:t>
                  </w:r>
                  <w:r w:rsidRPr="008317F1">
                    <w:rPr>
                      <w:rFonts w:ascii="ˎ̥" w:eastAsia="宋体" w:hAnsi="ˎ̥" w:cs="宋体"/>
                      <w:color w:val="292929"/>
                      <w:kern w:val="0"/>
                      <w:szCs w:val="21"/>
                    </w:rPr>
                    <w:t>-1</w:t>
                  </w:r>
                  <w:r w:rsidRPr="008317F1">
                    <w:rPr>
                      <w:rFonts w:ascii="ˎ̥" w:eastAsia="宋体" w:hAnsi="ˎ̥" w:cs="宋体"/>
                      <w:color w:val="292929"/>
                      <w:kern w:val="0"/>
                      <w:szCs w:val="21"/>
                    </w:rPr>
                    <w:t>等</w:t>
                  </w:r>
                </w:p>
              </w:tc>
              <w:tc>
                <w:tcPr>
                  <w:tcW w:w="16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lastRenderedPageBreak/>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06</w:t>
                  </w:r>
                  <w:r w:rsidRPr="008317F1">
                    <w:rPr>
                      <w:rFonts w:ascii="ˎ̥" w:eastAsia="宋体" w:hAnsi="ˎ̥" w:cs="宋体"/>
                      <w:color w:val="292929"/>
                      <w:kern w:val="0"/>
                      <w:szCs w:val="21"/>
                    </w:rPr>
                    <w:t>日第</w:t>
                  </w:r>
                  <w:r w:rsidRPr="008317F1">
                    <w:rPr>
                      <w:rFonts w:ascii="ˎ̥" w:eastAsia="宋体" w:hAnsi="ˎ̥" w:cs="宋体"/>
                      <w:color w:val="292929"/>
                      <w:kern w:val="0"/>
                      <w:szCs w:val="21"/>
                    </w:rPr>
                    <w:t>2</w:t>
                  </w:r>
                  <w:r w:rsidRPr="008317F1">
                    <w:rPr>
                      <w:rFonts w:ascii="ˎ̥" w:eastAsia="宋体" w:hAnsi="ˎ̥" w:cs="宋体"/>
                      <w:color w:val="292929"/>
                      <w:kern w:val="0"/>
                      <w:szCs w:val="21"/>
                    </w:rPr>
                    <w:t>大节</w:t>
                  </w:r>
                </w:p>
              </w:tc>
              <w:tc>
                <w:tcPr>
                  <w:tcW w:w="220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教学四楼、五楼、八楼、九楼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教学五楼、（教学五楼一层教员休息室）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lastRenderedPageBreak/>
                    <w:t>教学八楼、（教学八楼一层教员休息室）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教学九楼（五层教员休息室）</w:t>
                  </w:r>
                </w:p>
              </w:tc>
            </w:tr>
            <w:tr w:rsidR="008317F1" w:rsidRPr="008317F1">
              <w:trPr>
                <w:tblCellSpacing w:w="0"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lastRenderedPageBreak/>
                    <w:t>大学语文</w:t>
                  </w:r>
                </w:p>
              </w:tc>
              <w:tc>
                <w:tcPr>
                  <w:tcW w:w="16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06</w:t>
                  </w:r>
                  <w:r w:rsidRPr="008317F1">
                    <w:rPr>
                      <w:rFonts w:ascii="ˎ̥" w:eastAsia="宋体" w:hAnsi="ˎ̥" w:cs="宋体"/>
                      <w:color w:val="292929"/>
                      <w:kern w:val="0"/>
                      <w:szCs w:val="21"/>
                    </w:rPr>
                    <w:t>日</w:t>
                  </w:r>
                  <w:r w:rsidRPr="008317F1">
                    <w:rPr>
                      <w:rFonts w:ascii="ˎ̥" w:eastAsia="宋体" w:hAnsi="ˎ̥" w:cs="宋体"/>
                      <w:color w:val="292929"/>
                      <w:kern w:val="0"/>
                      <w:szCs w:val="21"/>
                    </w:rPr>
                    <w:t xml:space="preserve"> </w:t>
                  </w:r>
                  <w:r w:rsidRPr="008317F1">
                    <w:rPr>
                      <w:rFonts w:ascii="ˎ̥" w:eastAsia="宋体" w:hAnsi="ˎ̥" w:cs="宋体"/>
                      <w:color w:val="292929"/>
                      <w:kern w:val="0"/>
                      <w:szCs w:val="21"/>
                    </w:rPr>
                    <w:t>第</w:t>
                  </w:r>
                  <w:r w:rsidRPr="008317F1">
                    <w:rPr>
                      <w:rFonts w:ascii="ˎ̥" w:eastAsia="宋体" w:hAnsi="ˎ̥" w:cs="宋体"/>
                      <w:color w:val="292929"/>
                      <w:kern w:val="0"/>
                      <w:szCs w:val="21"/>
                    </w:rPr>
                    <w:t>1</w:t>
                  </w:r>
                  <w:r w:rsidRPr="008317F1">
                    <w:rPr>
                      <w:rFonts w:ascii="ˎ̥" w:eastAsia="宋体" w:hAnsi="ˎ̥" w:cs="宋体"/>
                      <w:color w:val="292929"/>
                      <w:kern w:val="0"/>
                      <w:szCs w:val="21"/>
                    </w:rPr>
                    <w:t>大节</w:t>
                  </w:r>
                </w:p>
              </w:tc>
              <w:tc>
                <w:tcPr>
                  <w:tcW w:w="220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教学五楼、教学八楼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教学五楼（教学五楼一层教员休息室）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教学八楼（教学八楼一层教员休息室）</w:t>
                  </w:r>
                </w:p>
              </w:tc>
            </w:tr>
            <w:tr w:rsidR="008317F1" w:rsidRPr="008317F1">
              <w:trPr>
                <w:tblCellSpacing w:w="0" w:type="dxa"/>
              </w:trPr>
              <w:tc>
                <w:tcPr>
                  <w:tcW w:w="2280" w:type="dxa"/>
                  <w:vMerge w:val="restart"/>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大学外语</w:t>
                  </w:r>
                  <w:r w:rsidRPr="008317F1">
                    <w:rPr>
                      <w:rFonts w:ascii="ˎ̥" w:eastAsia="宋体" w:hAnsi="ˎ̥" w:cs="宋体"/>
                      <w:color w:val="292929"/>
                      <w:kern w:val="0"/>
                      <w:szCs w:val="21"/>
                    </w:rPr>
                    <w:t>(</w:t>
                  </w:r>
                  <w:proofErr w:type="gramStart"/>
                  <w:r w:rsidRPr="008317F1">
                    <w:rPr>
                      <w:rFonts w:ascii="ˎ̥" w:eastAsia="宋体" w:hAnsi="ˎ̥" w:cs="宋体"/>
                      <w:color w:val="292929"/>
                      <w:kern w:val="0"/>
                      <w:szCs w:val="21"/>
                    </w:rPr>
                    <w:t>一</w:t>
                  </w:r>
                  <w:proofErr w:type="gramEnd"/>
                  <w:r w:rsidRPr="008317F1">
                    <w:rPr>
                      <w:rFonts w:ascii="ˎ̥" w:eastAsia="宋体" w:hAnsi="ˎ̥" w:cs="宋体"/>
                      <w:color w:val="292929"/>
                      <w:kern w:val="0"/>
                      <w:szCs w:val="21"/>
                    </w:rPr>
                    <w:t>)</w:t>
                  </w:r>
                </w:p>
              </w:tc>
              <w:tc>
                <w:tcPr>
                  <w:tcW w:w="1680" w:type="dxa"/>
                  <w:vMerge w:val="restart"/>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04</w:t>
                  </w:r>
                  <w:r w:rsidRPr="008317F1">
                    <w:rPr>
                      <w:rFonts w:ascii="ˎ̥" w:eastAsia="宋体" w:hAnsi="ˎ̥" w:cs="宋体"/>
                      <w:color w:val="292929"/>
                      <w:kern w:val="0"/>
                      <w:szCs w:val="21"/>
                    </w:rPr>
                    <w:t>日第</w:t>
                  </w:r>
                  <w:r w:rsidRPr="008317F1">
                    <w:rPr>
                      <w:rFonts w:ascii="ˎ̥" w:eastAsia="宋体" w:hAnsi="ˎ̥" w:cs="宋体"/>
                      <w:color w:val="292929"/>
                      <w:kern w:val="0"/>
                      <w:szCs w:val="21"/>
                    </w:rPr>
                    <w:t>2</w:t>
                  </w:r>
                  <w:r w:rsidRPr="008317F1">
                    <w:rPr>
                      <w:rFonts w:ascii="ˎ̥" w:eastAsia="宋体" w:hAnsi="ˎ̥" w:cs="宋体"/>
                      <w:color w:val="292929"/>
                      <w:kern w:val="0"/>
                      <w:szCs w:val="21"/>
                    </w:rPr>
                    <w:t>大节</w:t>
                  </w:r>
                </w:p>
              </w:tc>
              <w:tc>
                <w:tcPr>
                  <w:tcW w:w="2205" w:type="dxa"/>
                  <w:vMerge w:val="restart"/>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教学四楼、五楼、八楼、九楼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雁塔校区：教学六楼一层</w:t>
                  </w:r>
                  <w:r w:rsidRPr="008317F1">
                    <w:rPr>
                      <w:rFonts w:ascii="ˎ̥" w:eastAsia="宋体" w:hAnsi="ˎ̥" w:cs="宋体"/>
                      <w:color w:val="292929"/>
                      <w:kern w:val="0"/>
                      <w:szCs w:val="21"/>
                    </w:rPr>
                    <w:t>6123</w:t>
                  </w:r>
                  <w:r w:rsidRPr="008317F1">
                    <w:rPr>
                      <w:rFonts w:ascii="ˎ̥" w:eastAsia="宋体" w:hAnsi="ˎ̥" w:cs="宋体"/>
                      <w:color w:val="292929"/>
                      <w:kern w:val="0"/>
                      <w:szCs w:val="21"/>
                    </w:rPr>
                    <w:t>号</w:t>
                  </w:r>
                  <w:r w:rsidRPr="008317F1">
                    <w:rPr>
                      <w:rFonts w:ascii="ˎ̥" w:eastAsia="宋体" w:hAnsi="ˎ̥" w:cs="宋体"/>
                      <w:color w:val="292929"/>
                      <w:kern w:val="0"/>
                      <w:szCs w:val="21"/>
                    </w:rPr>
                    <w:t> </w:t>
                  </w:r>
                  <w:r w:rsidRPr="008317F1">
                    <w:rPr>
                      <w:rFonts w:ascii="ˎ̥" w:eastAsia="宋体" w:hAnsi="ˎ̥" w:cs="宋体"/>
                      <w:color w:val="292929"/>
                      <w:kern w:val="0"/>
                      <w:szCs w:val="21"/>
                    </w:rPr>
                    <w:t>大英部办公室（由大学外语部领取和回收试题）</w:t>
                  </w:r>
                </w:p>
              </w:tc>
            </w:tr>
            <w:tr w:rsidR="008317F1" w:rsidRPr="008317F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jc w:val="left"/>
                    <w:rPr>
                      <w:rFonts w:ascii="ˎ̥" w:eastAsia="宋体" w:hAnsi="ˎ̥" w:cs="宋体"/>
                      <w:color w:val="292929"/>
                      <w:kern w:val="0"/>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jc w:val="left"/>
                    <w:rPr>
                      <w:rFonts w:ascii="ˎ̥" w:eastAsia="宋体" w:hAnsi="ˎ̥" w:cs="宋体"/>
                      <w:color w:val="292929"/>
                      <w:kern w:val="0"/>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jc w:val="left"/>
                    <w:rPr>
                      <w:rFonts w:ascii="ˎ̥" w:eastAsia="宋体" w:hAnsi="ˎ̥" w:cs="宋体"/>
                      <w:color w:val="292929"/>
                      <w:kern w:val="0"/>
                      <w:szCs w:val="21"/>
                    </w:rPr>
                  </w:pP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教学五楼（教学五楼一层教员休息室）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教学九楼（教学九楼五层教员休息室）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教学八楼（教学八楼一层教员休息室）</w:t>
                  </w:r>
                </w:p>
              </w:tc>
            </w:tr>
            <w:tr w:rsidR="008317F1" w:rsidRPr="008317F1">
              <w:trPr>
                <w:tblCellSpacing w:w="0" w:type="dxa"/>
              </w:trPr>
              <w:tc>
                <w:tcPr>
                  <w:tcW w:w="2280" w:type="dxa"/>
                  <w:vMerge w:val="restart"/>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大学外语（三）</w:t>
                  </w:r>
                </w:p>
              </w:tc>
              <w:tc>
                <w:tcPr>
                  <w:tcW w:w="1680" w:type="dxa"/>
                  <w:vMerge w:val="restart"/>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05</w:t>
                  </w:r>
                  <w:r w:rsidRPr="008317F1">
                    <w:rPr>
                      <w:rFonts w:ascii="ˎ̥" w:eastAsia="宋体" w:hAnsi="ˎ̥" w:cs="宋体"/>
                      <w:color w:val="292929"/>
                      <w:kern w:val="0"/>
                      <w:szCs w:val="21"/>
                    </w:rPr>
                    <w:t>日</w:t>
                  </w:r>
                  <w:r w:rsidRPr="008317F1">
                    <w:rPr>
                      <w:rFonts w:ascii="ˎ̥" w:eastAsia="宋体" w:hAnsi="ˎ̥" w:cs="宋体"/>
                      <w:color w:val="292929"/>
                      <w:kern w:val="0"/>
                      <w:szCs w:val="21"/>
                    </w:rPr>
                    <w:t xml:space="preserve"> </w:t>
                  </w:r>
                  <w:r w:rsidRPr="008317F1">
                    <w:rPr>
                      <w:rFonts w:ascii="ˎ̥" w:eastAsia="宋体" w:hAnsi="ˎ̥" w:cs="宋体"/>
                      <w:color w:val="292929"/>
                      <w:kern w:val="0"/>
                      <w:szCs w:val="21"/>
                    </w:rPr>
                    <w:t>第</w:t>
                  </w:r>
                  <w:r w:rsidRPr="008317F1">
                    <w:rPr>
                      <w:rFonts w:ascii="ˎ̥" w:eastAsia="宋体" w:hAnsi="ˎ̥" w:cs="宋体"/>
                      <w:color w:val="292929"/>
                      <w:kern w:val="0"/>
                      <w:szCs w:val="21"/>
                    </w:rPr>
                    <w:t>3</w:t>
                  </w:r>
                  <w:r w:rsidRPr="008317F1">
                    <w:rPr>
                      <w:rFonts w:ascii="ˎ̥" w:eastAsia="宋体" w:hAnsi="ˎ̥" w:cs="宋体"/>
                      <w:color w:val="292929"/>
                      <w:kern w:val="0"/>
                      <w:szCs w:val="21"/>
                    </w:rPr>
                    <w:t>大节</w:t>
                  </w:r>
                </w:p>
              </w:tc>
              <w:tc>
                <w:tcPr>
                  <w:tcW w:w="2205" w:type="dxa"/>
                  <w:vMerge w:val="restart"/>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教学四楼、五楼、八楼、九楼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雁塔校区：教学六楼一层</w:t>
                  </w:r>
                  <w:r w:rsidRPr="008317F1">
                    <w:rPr>
                      <w:rFonts w:ascii="ˎ̥" w:eastAsia="宋体" w:hAnsi="ˎ̥" w:cs="宋体"/>
                      <w:color w:val="292929"/>
                      <w:kern w:val="0"/>
                      <w:szCs w:val="21"/>
                    </w:rPr>
                    <w:t>6123</w:t>
                  </w:r>
                  <w:r w:rsidRPr="008317F1">
                    <w:rPr>
                      <w:rFonts w:ascii="ˎ̥" w:eastAsia="宋体" w:hAnsi="ˎ̥" w:cs="宋体"/>
                      <w:color w:val="292929"/>
                      <w:kern w:val="0"/>
                      <w:szCs w:val="21"/>
                    </w:rPr>
                    <w:t>号</w:t>
                  </w:r>
                  <w:r w:rsidRPr="008317F1">
                    <w:rPr>
                      <w:rFonts w:ascii="ˎ̥" w:eastAsia="宋体" w:hAnsi="ˎ̥" w:cs="宋体"/>
                      <w:color w:val="292929"/>
                      <w:kern w:val="0"/>
                      <w:szCs w:val="21"/>
                    </w:rPr>
                    <w:t> </w:t>
                  </w:r>
                  <w:r w:rsidRPr="008317F1">
                    <w:rPr>
                      <w:rFonts w:ascii="ˎ̥" w:eastAsia="宋体" w:hAnsi="ˎ̥" w:cs="宋体"/>
                      <w:color w:val="292929"/>
                      <w:kern w:val="0"/>
                      <w:szCs w:val="21"/>
                    </w:rPr>
                    <w:t>大英部办公室（由大学外语部领取和回收试题）</w:t>
                  </w:r>
                </w:p>
              </w:tc>
            </w:tr>
            <w:tr w:rsidR="008317F1" w:rsidRPr="008317F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jc w:val="left"/>
                    <w:rPr>
                      <w:rFonts w:ascii="ˎ̥" w:eastAsia="宋体" w:hAnsi="ˎ̥" w:cs="宋体"/>
                      <w:color w:val="292929"/>
                      <w:kern w:val="0"/>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jc w:val="left"/>
                    <w:rPr>
                      <w:rFonts w:ascii="ˎ̥" w:eastAsia="宋体" w:hAnsi="ˎ̥" w:cs="宋体"/>
                      <w:color w:val="292929"/>
                      <w:kern w:val="0"/>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jc w:val="left"/>
                    <w:rPr>
                      <w:rFonts w:ascii="ˎ̥" w:eastAsia="宋体" w:hAnsi="ˎ̥" w:cs="宋体"/>
                      <w:color w:val="292929"/>
                      <w:kern w:val="0"/>
                      <w:szCs w:val="21"/>
                    </w:rPr>
                  </w:pP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教学四楼（教学四楼一层教员休息室）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教学八楼（教学八楼一层教员休息室）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教学五楼（教学五楼一层教员休息室）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lastRenderedPageBreak/>
                    <w:t>教学九楼（教学九楼五层教员休息室）</w:t>
                  </w:r>
                </w:p>
              </w:tc>
            </w:tr>
            <w:tr w:rsidR="008317F1" w:rsidRPr="008317F1">
              <w:trPr>
                <w:tblCellSpacing w:w="0"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lastRenderedPageBreak/>
                    <w:t>教育心理学</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心理学</w:t>
                  </w:r>
                </w:p>
              </w:tc>
              <w:tc>
                <w:tcPr>
                  <w:tcW w:w="16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06</w:t>
                  </w:r>
                  <w:r w:rsidRPr="008317F1">
                    <w:rPr>
                      <w:rFonts w:ascii="ˎ̥" w:eastAsia="宋体" w:hAnsi="ˎ̥" w:cs="宋体"/>
                      <w:color w:val="292929"/>
                      <w:kern w:val="0"/>
                      <w:szCs w:val="21"/>
                    </w:rPr>
                    <w:t>日</w:t>
                  </w:r>
                  <w:r w:rsidRPr="008317F1">
                    <w:rPr>
                      <w:rFonts w:ascii="ˎ̥" w:eastAsia="宋体" w:hAnsi="ˎ̥" w:cs="宋体"/>
                      <w:color w:val="292929"/>
                      <w:kern w:val="0"/>
                      <w:szCs w:val="21"/>
                    </w:rPr>
                    <w:t xml:space="preserve"> </w:t>
                  </w:r>
                  <w:r w:rsidRPr="008317F1">
                    <w:rPr>
                      <w:rFonts w:ascii="ˎ̥" w:eastAsia="宋体" w:hAnsi="ˎ̥" w:cs="宋体"/>
                      <w:color w:val="292929"/>
                      <w:kern w:val="0"/>
                      <w:szCs w:val="21"/>
                    </w:rPr>
                    <w:t>第</w:t>
                  </w:r>
                  <w:r w:rsidRPr="008317F1">
                    <w:rPr>
                      <w:rFonts w:ascii="ˎ̥" w:eastAsia="宋体" w:hAnsi="ˎ̥" w:cs="宋体"/>
                      <w:color w:val="292929"/>
                      <w:kern w:val="0"/>
                      <w:szCs w:val="21"/>
                    </w:rPr>
                    <w:t>3</w:t>
                  </w:r>
                  <w:r w:rsidRPr="008317F1">
                    <w:rPr>
                      <w:rFonts w:ascii="ˎ̥" w:eastAsia="宋体" w:hAnsi="ˎ̥" w:cs="宋体"/>
                      <w:color w:val="292929"/>
                      <w:kern w:val="0"/>
                      <w:szCs w:val="21"/>
                    </w:rPr>
                    <w:t>大节</w:t>
                  </w:r>
                </w:p>
              </w:tc>
              <w:tc>
                <w:tcPr>
                  <w:tcW w:w="220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教学五楼（教学五楼一层教员休息室）</w:t>
                  </w:r>
                </w:p>
              </w:tc>
            </w:tr>
            <w:tr w:rsidR="008317F1" w:rsidRPr="008317F1">
              <w:trPr>
                <w:tblCellSpacing w:w="0"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教育学</w:t>
                  </w:r>
                </w:p>
              </w:tc>
              <w:tc>
                <w:tcPr>
                  <w:tcW w:w="16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07</w:t>
                  </w:r>
                  <w:r w:rsidRPr="008317F1">
                    <w:rPr>
                      <w:rFonts w:ascii="ˎ̥" w:eastAsia="宋体" w:hAnsi="ˎ̥" w:cs="宋体"/>
                      <w:color w:val="292929"/>
                      <w:kern w:val="0"/>
                      <w:szCs w:val="21"/>
                    </w:rPr>
                    <w:t>日</w:t>
                  </w:r>
                  <w:r w:rsidRPr="008317F1">
                    <w:rPr>
                      <w:rFonts w:ascii="ˎ̥" w:eastAsia="宋体" w:hAnsi="ˎ̥" w:cs="宋体"/>
                      <w:color w:val="292929"/>
                      <w:kern w:val="0"/>
                      <w:szCs w:val="21"/>
                    </w:rPr>
                    <w:t xml:space="preserve"> </w:t>
                  </w:r>
                  <w:r w:rsidRPr="008317F1">
                    <w:rPr>
                      <w:rFonts w:ascii="ˎ̥" w:eastAsia="宋体" w:hAnsi="ˎ̥" w:cs="宋体"/>
                      <w:color w:val="292929"/>
                      <w:kern w:val="0"/>
                      <w:szCs w:val="21"/>
                    </w:rPr>
                    <w:t>第</w:t>
                  </w:r>
                  <w:r w:rsidRPr="008317F1">
                    <w:rPr>
                      <w:rFonts w:ascii="ˎ̥" w:eastAsia="宋体" w:hAnsi="ˎ̥" w:cs="宋体"/>
                      <w:color w:val="292929"/>
                      <w:kern w:val="0"/>
                      <w:szCs w:val="21"/>
                    </w:rPr>
                    <w:t>3</w:t>
                  </w:r>
                  <w:r w:rsidRPr="008317F1">
                    <w:rPr>
                      <w:rFonts w:ascii="ˎ̥" w:eastAsia="宋体" w:hAnsi="ˎ̥" w:cs="宋体"/>
                      <w:color w:val="292929"/>
                      <w:kern w:val="0"/>
                      <w:szCs w:val="21"/>
                    </w:rPr>
                    <w:t>大节</w:t>
                  </w:r>
                </w:p>
              </w:tc>
              <w:tc>
                <w:tcPr>
                  <w:tcW w:w="220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教学五楼（教学五楼一层教员休息室）</w:t>
                  </w:r>
                </w:p>
              </w:tc>
            </w:tr>
            <w:tr w:rsidR="008317F1" w:rsidRPr="008317F1">
              <w:trPr>
                <w:tblCellSpacing w:w="0"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思想道德修养与法律基础</w:t>
                  </w:r>
                </w:p>
              </w:tc>
              <w:tc>
                <w:tcPr>
                  <w:tcW w:w="16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04</w:t>
                  </w:r>
                  <w:r w:rsidRPr="008317F1">
                    <w:rPr>
                      <w:rFonts w:ascii="ˎ̥" w:eastAsia="宋体" w:hAnsi="ˎ̥" w:cs="宋体"/>
                      <w:color w:val="292929"/>
                      <w:kern w:val="0"/>
                      <w:szCs w:val="21"/>
                    </w:rPr>
                    <w:t>日第</w:t>
                  </w:r>
                  <w:r w:rsidRPr="008317F1">
                    <w:rPr>
                      <w:rFonts w:ascii="ˎ̥" w:eastAsia="宋体" w:hAnsi="ˎ̥" w:cs="宋体"/>
                      <w:color w:val="292929"/>
                      <w:kern w:val="0"/>
                      <w:szCs w:val="21"/>
                    </w:rPr>
                    <w:t>3</w:t>
                  </w:r>
                  <w:r w:rsidRPr="008317F1">
                    <w:rPr>
                      <w:rFonts w:ascii="ˎ̥" w:eastAsia="宋体" w:hAnsi="ˎ̥" w:cs="宋体"/>
                      <w:color w:val="292929"/>
                      <w:kern w:val="0"/>
                      <w:szCs w:val="21"/>
                    </w:rPr>
                    <w:t>大节</w:t>
                  </w:r>
                </w:p>
              </w:tc>
              <w:tc>
                <w:tcPr>
                  <w:tcW w:w="220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教学四楼、五楼、八楼、九楼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教学八楼（教学八楼一层教员休息室）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教学五楼（教学五楼一层教员休息室）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教学九楼（九楼五层教员休息室）</w:t>
                  </w:r>
                </w:p>
              </w:tc>
            </w:tr>
            <w:tr w:rsidR="008317F1" w:rsidRPr="008317F1">
              <w:trPr>
                <w:tblCellSpacing w:w="0"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马克思主义基本原理概论</w:t>
                  </w:r>
                </w:p>
              </w:tc>
              <w:tc>
                <w:tcPr>
                  <w:tcW w:w="16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07</w:t>
                  </w:r>
                  <w:r w:rsidRPr="008317F1">
                    <w:rPr>
                      <w:rFonts w:ascii="ˎ̥" w:eastAsia="宋体" w:hAnsi="ˎ̥" w:cs="宋体"/>
                      <w:color w:val="292929"/>
                      <w:kern w:val="0"/>
                      <w:szCs w:val="21"/>
                    </w:rPr>
                    <w:t>日第</w:t>
                  </w:r>
                  <w:r w:rsidRPr="008317F1">
                    <w:rPr>
                      <w:rFonts w:ascii="ˎ̥" w:eastAsia="宋体" w:hAnsi="ˎ̥" w:cs="宋体"/>
                      <w:color w:val="292929"/>
                      <w:kern w:val="0"/>
                      <w:szCs w:val="21"/>
                    </w:rPr>
                    <w:t>2</w:t>
                  </w:r>
                  <w:r w:rsidRPr="008317F1">
                    <w:rPr>
                      <w:rFonts w:ascii="ˎ̥" w:eastAsia="宋体" w:hAnsi="ˎ̥" w:cs="宋体"/>
                      <w:color w:val="292929"/>
                      <w:kern w:val="0"/>
                      <w:szCs w:val="21"/>
                    </w:rPr>
                    <w:t>大节</w:t>
                  </w:r>
                </w:p>
              </w:tc>
              <w:tc>
                <w:tcPr>
                  <w:tcW w:w="220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教学四楼、五楼、八楼、九楼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教学四楼（教学四楼一层教员休息室）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教学五楼（教学五楼一层教员休息室）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教学八楼（教学八楼一层教员休息室）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教学九楼（九楼五层教员休息室）</w:t>
                  </w:r>
                </w:p>
              </w:tc>
            </w:tr>
            <w:tr w:rsidR="008317F1" w:rsidRPr="008317F1">
              <w:trPr>
                <w:tblCellSpacing w:w="0" w:type="dxa"/>
              </w:trPr>
              <w:tc>
                <w:tcPr>
                  <w:tcW w:w="22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中国近现代史纲要</w:t>
                  </w:r>
                </w:p>
              </w:tc>
              <w:tc>
                <w:tcPr>
                  <w:tcW w:w="1680"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2016</w:t>
                  </w:r>
                  <w:r w:rsidRPr="008317F1">
                    <w:rPr>
                      <w:rFonts w:ascii="ˎ̥" w:eastAsia="宋体" w:hAnsi="ˎ̥" w:cs="宋体"/>
                      <w:color w:val="292929"/>
                      <w:kern w:val="0"/>
                      <w:szCs w:val="21"/>
                    </w:rPr>
                    <w:t>年</w:t>
                  </w:r>
                  <w:r w:rsidRPr="008317F1">
                    <w:rPr>
                      <w:rFonts w:ascii="ˎ̥" w:eastAsia="宋体" w:hAnsi="ˎ̥" w:cs="宋体"/>
                      <w:color w:val="292929"/>
                      <w:kern w:val="0"/>
                      <w:szCs w:val="21"/>
                    </w:rPr>
                    <w:t>01</w:t>
                  </w:r>
                  <w:r w:rsidRPr="008317F1">
                    <w:rPr>
                      <w:rFonts w:ascii="ˎ̥" w:eastAsia="宋体" w:hAnsi="ˎ̥" w:cs="宋体"/>
                      <w:color w:val="292929"/>
                      <w:kern w:val="0"/>
                      <w:szCs w:val="21"/>
                    </w:rPr>
                    <w:t>月</w:t>
                  </w:r>
                  <w:r w:rsidRPr="008317F1">
                    <w:rPr>
                      <w:rFonts w:ascii="ˎ̥" w:eastAsia="宋体" w:hAnsi="ˎ̥" w:cs="宋体"/>
                      <w:color w:val="292929"/>
                      <w:kern w:val="0"/>
                      <w:szCs w:val="21"/>
                    </w:rPr>
                    <w:t>05</w:t>
                  </w:r>
                  <w:r w:rsidRPr="008317F1">
                    <w:rPr>
                      <w:rFonts w:ascii="ˎ̥" w:eastAsia="宋体" w:hAnsi="ˎ̥" w:cs="宋体"/>
                      <w:color w:val="292929"/>
                      <w:kern w:val="0"/>
                      <w:szCs w:val="21"/>
                    </w:rPr>
                    <w:t>日第</w:t>
                  </w:r>
                  <w:r w:rsidRPr="008317F1">
                    <w:rPr>
                      <w:rFonts w:ascii="ˎ̥" w:eastAsia="宋体" w:hAnsi="ˎ̥" w:cs="宋体"/>
                      <w:color w:val="292929"/>
                      <w:kern w:val="0"/>
                      <w:szCs w:val="21"/>
                    </w:rPr>
                    <w:t>2</w:t>
                  </w:r>
                  <w:r w:rsidRPr="008317F1">
                    <w:rPr>
                      <w:rFonts w:ascii="ˎ̥" w:eastAsia="宋体" w:hAnsi="ˎ̥" w:cs="宋体"/>
                      <w:color w:val="292929"/>
                      <w:kern w:val="0"/>
                      <w:szCs w:val="21"/>
                    </w:rPr>
                    <w:t>大节</w:t>
                  </w:r>
                </w:p>
              </w:tc>
              <w:tc>
                <w:tcPr>
                  <w:tcW w:w="220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教学四楼、五楼、八楼、九楼</w:t>
                  </w:r>
                </w:p>
              </w:tc>
              <w:tc>
                <w:tcPr>
                  <w:tcW w:w="3375" w:type="dxa"/>
                  <w:tcBorders>
                    <w:top w:val="outset" w:sz="6" w:space="0" w:color="auto"/>
                    <w:left w:val="outset" w:sz="6" w:space="0" w:color="auto"/>
                    <w:bottom w:val="outset" w:sz="6" w:space="0" w:color="auto"/>
                    <w:right w:val="outset" w:sz="6" w:space="0" w:color="auto"/>
                  </w:tcBorders>
                  <w:vAlign w:val="center"/>
                  <w:hideMark/>
                </w:tcPr>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教学四楼（一层教员休息室）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教学八楼（教学八楼一层教员休息室）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lastRenderedPageBreak/>
                    <w:t>教学五楼（教学五楼一层教员休息室）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教学九楼（九楼五层教员休息室）</w:t>
                  </w:r>
                </w:p>
              </w:tc>
            </w:tr>
          </w:tbl>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lastRenderedPageBreak/>
              <w:t>2</w:t>
            </w:r>
            <w:r w:rsidRPr="008317F1">
              <w:rPr>
                <w:rFonts w:ascii="ˎ̥" w:eastAsia="宋体" w:hAnsi="ˎ̥" w:cs="宋体"/>
                <w:b/>
                <w:bCs/>
                <w:color w:val="292929"/>
                <w:kern w:val="0"/>
                <w:szCs w:val="21"/>
              </w:rPr>
              <w:t>．专业必修课考试：</w:t>
            </w:r>
            <w:r w:rsidRPr="008317F1">
              <w:rPr>
                <w:rFonts w:ascii="ˎ̥" w:eastAsia="宋体" w:hAnsi="ˎ̥" w:cs="宋体"/>
                <w:color w:val="292929"/>
                <w:kern w:val="0"/>
                <w:szCs w:val="21"/>
              </w:rPr>
              <w:t>文、理科基础部所管理的学生的</w:t>
            </w:r>
            <w:r w:rsidRPr="008317F1">
              <w:rPr>
                <w:rFonts w:ascii="ˎ̥" w:eastAsia="宋体" w:hAnsi="ˎ̥" w:cs="宋体"/>
                <w:color w:val="292929"/>
                <w:kern w:val="0"/>
                <w:szCs w:val="21"/>
              </w:rPr>
              <w:t>2014</w:t>
            </w:r>
            <w:r w:rsidRPr="008317F1">
              <w:rPr>
                <w:rFonts w:ascii="ˎ̥" w:eastAsia="宋体" w:hAnsi="ˎ̥" w:cs="宋体"/>
                <w:color w:val="292929"/>
                <w:kern w:val="0"/>
                <w:szCs w:val="21"/>
              </w:rPr>
              <w:t>级、</w:t>
            </w:r>
            <w:r w:rsidRPr="008317F1">
              <w:rPr>
                <w:rFonts w:ascii="ˎ̥" w:eastAsia="宋体" w:hAnsi="ˎ̥" w:cs="宋体"/>
                <w:color w:val="292929"/>
                <w:kern w:val="0"/>
                <w:szCs w:val="21"/>
              </w:rPr>
              <w:t>2015</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级专业必修课程考试由文、理科部具体实施。学院命题、印题、密封、提供门帖（学生名单），于考试前两天（周一的考试务必周五送到）交文、理科基础部保管，文、理科基础部提供考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袋（考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袋所装物品同上）及相关考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用品（含草稿纸），同时，分发试卷、保管试卷。由文、理科基础部教学秘书负责发放试题卷，考试结束后，立即组织监考教师装订试题卷，并将试题卷于考试结束当天当面交给相关学院教学秘书，由学院组织评卷、登分等相关后续工作。考</w:t>
            </w:r>
            <w:proofErr w:type="gramStart"/>
            <w:r w:rsidRPr="008317F1">
              <w:rPr>
                <w:rFonts w:ascii="ˎ̥" w:eastAsia="宋体" w:hAnsi="ˎ̥" w:cs="宋体"/>
                <w:color w:val="292929"/>
                <w:kern w:val="0"/>
                <w:szCs w:val="21"/>
              </w:rPr>
              <w:t>务袋由</w:t>
            </w:r>
            <w:proofErr w:type="gramEnd"/>
            <w:r w:rsidRPr="008317F1">
              <w:rPr>
                <w:rFonts w:ascii="ˎ̥" w:eastAsia="宋体" w:hAnsi="ˎ̥" w:cs="宋体"/>
                <w:color w:val="292929"/>
                <w:kern w:val="0"/>
                <w:szCs w:val="21"/>
              </w:rPr>
              <w:t>文、理科基础部收回、保管。领取、回收和装订试题卷及考</w:t>
            </w:r>
            <w:proofErr w:type="gramStart"/>
            <w:r w:rsidRPr="008317F1">
              <w:rPr>
                <w:rFonts w:ascii="ˎ̥" w:eastAsia="宋体" w:hAnsi="ˎ̥" w:cs="宋体"/>
                <w:color w:val="292929"/>
                <w:kern w:val="0"/>
                <w:szCs w:val="21"/>
              </w:rPr>
              <w:t>务</w:t>
            </w:r>
            <w:proofErr w:type="gramEnd"/>
            <w:r w:rsidRPr="008317F1">
              <w:rPr>
                <w:rFonts w:ascii="ˎ̥" w:eastAsia="宋体" w:hAnsi="ˎ̥" w:cs="宋体"/>
                <w:color w:val="292929"/>
                <w:kern w:val="0"/>
                <w:szCs w:val="21"/>
              </w:rPr>
              <w:t>袋地点：文、理科基础部办公室。</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文科部办公室：雁塔校区教学六楼附楼二层</w:t>
            </w:r>
            <w:r w:rsidRPr="008317F1">
              <w:rPr>
                <w:rFonts w:ascii="ˎ̥" w:eastAsia="宋体" w:hAnsi="ˎ̥" w:cs="宋体"/>
                <w:b/>
                <w:bCs/>
                <w:color w:val="292929"/>
                <w:kern w:val="0"/>
                <w:szCs w:val="21"/>
              </w:rPr>
              <w:t xml:space="preserve"> </w:t>
            </w:r>
            <w:r w:rsidRPr="008317F1">
              <w:rPr>
                <w:rFonts w:ascii="ˎ̥" w:eastAsia="宋体" w:hAnsi="ˎ̥" w:cs="宋体"/>
                <w:b/>
                <w:bCs/>
                <w:color w:val="292929"/>
                <w:kern w:val="0"/>
                <w:szCs w:val="21"/>
              </w:rPr>
              <w:t>电话：</w:t>
            </w:r>
            <w:r w:rsidRPr="008317F1">
              <w:rPr>
                <w:rFonts w:ascii="ˎ̥" w:eastAsia="宋体" w:hAnsi="ˎ̥" w:cs="宋体"/>
                <w:b/>
                <w:bCs/>
                <w:color w:val="292929"/>
                <w:kern w:val="0"/>
                <w:szCs w:val="21"/>
              </w:rPr>
              <w:t xml:space="preserve">85308322   </w:t>
            </w:r>
            <w:r w:rsidRPr="008317F1">
              <w:rPr>
                <w:rFonts w:ascii="ˎ̥" w:eastAsia="宋体" w:hAnsi="ˎ̥" w:cs="宋体"/>
                <w:b/>
                <w:bCs/>
                <w:color w:val="292929"/>
                <w:kern w:val="0"/>
                <w:szCs w:val="21"/>
              </w:rPr>
              <w:t>联系人：宋</w:t>
            </w:r>
            <w:r w:rsidRPr="008317F1">
              <w:rPr>
                <w:rFonts w:ascii="ˎ̥" w:eastAsia="宋体" w:hAnsi="ˎ̥" w:cs="宋体"/>
                <w:b/>
                <w:bCs/>
                <w:color w:val="292929"/>
                <w:kern w:val="0"/>
                <w:szCs w:val="21"/>
              </w:rPr>
              <w:t xml:space="preserve">  </w:t>
            </w:r>
            <w:r w:rsidRPr="008317F1">
              <w:rPr>
                <w:rFonts w:ascii="ˎ̥" w:eastAsia="宋体" w:hAnsi="ˎ̥" w:cs="宋体"/>
                <w:b/>
                <w:bCs/>
                <w:color w:val="292929"/>
                <w:kern w:val="0"/>
                <w:szCs w:val="21"/>
              </w:rPr>
              <w:t>捷</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理科部办公室：雁塔校区教学三楼二层</w:t>
            </w:r>
            <w:r w:rsidRPr="008317F1">
              <w:rPr>
                <w:rFonts w:ascii="ˎ̥" w:eastAsia="宋体" w:hAnsi="ˎ̥" w:cs="宋体"/>
                <w:b/>
                <w:bCs/>
                <w:color w:val="292929"/>
                <w:kern w:val="0"/>
                <w:szCs w:val="21"/>
              </w:rPr>
              <w:t>     </w:t>
            </w:r>
            <w:r w:rsidRPr="008317F1">
              <w:rPr>
                <w:rFonts w:ascii="ˎ̥" w:eastAsia="宋体" w:hAnsi="ˎ̥" w:cs="宋体"/>
                <w:b/>
                <w:bCs/>
                <w:color w:val="292929"/>
                <w:kern w:val="0"/>
                <w:szCs w:val="21"/>
              </w:rPr>
              <w:t>电话：</w:t>
            </w:r>
            <w:r w:rsidRPr="008317F1">
              <w:rPr>
                <w:rFonts w:ascii="ˎ̥" w:eastAsia="宋体" w:hAnsi="ˎ̥" w:cs="宋体"/>
                <w:b/>
                <w:bCs/>
                <w:color w:val="292929"/>
                <w:kern w:val="0"/>
                <w:szCs w:val="21"/>
              </w:rPr>
              <w:t>85300867   </w:t>
            </w:r>
            <w:r w:rsidRPr="008317F1">
              <w:rPr>
                <w:rFonts w:ascii="ˎ̥" w:eastAsia="宋体" w:hAnsi="ˎ̥" w:cs="宋体"/>
                <w:b/>
                <w:bCs/>
                <w:color w:val="292929"/>
                <w:kern w:val="0"/>
                <w:szCs w:val="21"/>
              </w:rPr>
              <w:t>联系人：贾文红</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3</w:t>
            </w:r>
            <w:r w:rsidRPr="008317F1">
              <w:rPr>
                <w:rFonts w:ascii="ˎ̥" w:eastAsia="宋体" w:hAnsi="ˎ̥" w:cs="宋体"/>
                <w:b/>
                <w:bCs/>
                <w:color w:val="292929"/>
                <w:kern w:val="0"/>
                <w:szCs w:val="21"/>
              </w:rPr>
              <w:t>．</w:t>
            </w:r>
            <w:r w:rsidRPr="008317F1">
              <w:rPr>
                <w:rFonts w:ascii="ˎ̥" w:eastAsia="宋体" w:hAnsi="ˎ̥" w:cs="宋体"/>
                <w:color w:val="292929"/>
                <w:kern w:val="0"/>
                <w:szCs w:val="21"/>
              </w:rPr>
              <w:t>因文、理科基础部对各学院教师不熟悉，所以要求到文、理科部领取专业必修课考试试卷的监考教师必须持自己的工作证（或身份证）上岗。</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b/>
                <w:bCs/>
                <w:color w:val="292929"/>
                <w:kern w:val="0"/>
                <w:szCs w:val="21"/>
              </w:rPr>
              <w:t>4</w:t>
            </w:r>
            <w:r w:rsidRPr="008317F1">
              <w:rPr>
                <w:rFonts w:ascii="ˎ̥" w:eastAsia="宋体" w:hAnsi="ˎ̥" w:cs="宋体"/>
                <w:b/>
                <w:bCs/>
                <w:color w:val="292929"/>
                <w:kern w:val="0"/>
                <w:szCs w:val="21"/>
              </w:rPr>
              <w:t>．</w:t>
            </w:r>
            <w:r w:rsidRPr="008317F1">
              <w:rPr>
                <w:rFonts w:ascii="ˎ̥" w:eastAsia="宋体" w:hAnsi="ˎ̥" w:cs="宋体"/>
                <w:color w:val="292929"/>
                <w:kern w:val="0"/>
                <w:szCs w:val="21"/>
              </w:rPr>
              <w:t>未尽事宜由文、理科基础部与相关学院协商解决，确保期末考试工作顺利进行。</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请各学院尽快将本通知的相关要求传达到每位监考教师，大家齐心协力切实做好文、理科基础部的相关考试工作。</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另，非文、理科基础部管理学生的考试工作仍按以前的工作流程和相关要求执行。</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 </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教务处</w:t>
            </w:r>
            <w:r w:rsidRPr="008317F1">
              <w:rPr>
                <w:rFonts w:ascii="ˎ̥" w:eastAsia="宋体" w:hAnsi="ˎ̥" w:cs="宋体"/>
                <w:color w:val="292929"/>
                <w:kern w:val="0"/>
                <w:szCs w:val="21"/>
              </w:rPr>
              <w:t xml:space="preserve">     </w:t>
            </w:r>
          </w:p>
          <w:p w:rsidR="008317F1" w:rsidRPr="008317F1" w:rsidRDefault="008317F1" w:rsidP="008317F1">
            <w:pPr>
              <w:widowControl/>
              <w:wordWrap w:val="0"/>
              <w:spacing w:line="384" w:lineRule="auto"/>
              <w:ind w:firstLine="480"/>
              <w:jc w:val="left"/>
              <w:rPr>
                <w:rFonts w:ascii="ˎ̥" w:eastAsia="宋体" w:hAnsi="ˎ̥" w:cs="宋体"/>
                <w:color w:val="292929"/>
                <w:kern w:val="0"/>
                <w:szCs w:val="21"/>
              </w:rPr>
            </w:pPr>
            <w:r w:rsidRPr="008317F1">
              <w:rPr>
                <w:rFonts w:ascii="ˎ̥" w:eastAsia="宋体" w:hAnsi="ˎ̥" w:cs="宋体"/>
                <w:color w:val="292929"/>
                <w:kern w:val="0"/>
                <w:szCs w:val="21"/>
              </w:rPr>
              <w:t>2015</w:t>
            </w:r>
            <w:r w:rsidRPr="008317F1">
              <w:rPr>
                <w:rFonts w:ascii="ˎ̥" w:eastAsia="宋体" w:hAnsi="ˎ̥" w:cs="宋体"/>
                <w:color w:val="292929"/>
                <w:kern w:val="0"/>
                <w:szCs w:val="21"/>
              </w:rPr>
              <w:t>年</w:t>
            </w:r>
            <w:r w:rsidRPr="008317F1">
              <w:rPr>
                <w:rFonts w:ascii="ˎ̥" w:eastAsia="宋体" w:hAnsi="ˎ̥" w:cs="宋体"/>
                <w:color w:val="292929"/>
                <w:kern w:val="0"/>
                <w:szCs w:val="21"/>
              </w:rPr>
              <w:t>12</w:t>
            </w:r>
            <w:r w:rsidRPr="008317F1">
              <w:rPr>
                <w:rFonts w:ascii="ˎ̥" w:eastAsia="宋体" w:hAnsi="ˎ̥" w:cs="宋体"/>
                <w:color w:val="292929"/>
                <w:kern w:val="0"/>
                <w:szCs w:val="21"/>
              </w:rPr>
              <w:t>月</w:t>
            </w:r>
            <w:r w:rsidRPr="008317F1">
              <w:rPr>
                <w:rFonts w:ascii="ˎ̥" w:eastAsia="宋体" w:hAnsi="ˎ̥" w:cs="宋体"/>
                <w:color w:val="292929"/>
                <w:kern w:val="0"/>
                <w:szCs w:val="21"/>
              </w:rPr>
              <w:t>23</w:t>
            </w:r>
            <w:r w:rsidRPr="008317F1">
              <w:rPr>
                <w:rFonts w:ascii="ˎ̥" w:eastAsia="宋体" w:hAnsi="ˎ̥" w:cs="宋体"/>
                <w:color w:val="292929"/>
                <w:kern w:val="0"/>
                <w:szCs w:val="21"/>
              </w:rPr>
              <w:t>日</w:t>
            </w:r>
          </w:p>
        </w:tc>
      </w:tr>
    </w:tbl>
    <w:p w:rsidR="002B05A1" w:rsidRDefault="002B05A1">
      <w:bookmarkStart w:id="0" w:name="_GoBack"/>
      <w:bookmarkEnd w:id="0"/>
    </w:p>
    <w:sectPr w:rsidR="002B05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007"/>
    <w:rsid w:val="002B05A1"/>
    <w:rsid w:val="008317F1"/>
    <w:rsid w:val="00A76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AFF89-C9EF-4372-95BC-BD6D16AE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quwei</dc:creator>
  <cp:keywords/>
  <dc:description/>
  <cp:lastModifiedBy>quwei</cp:lastModifiedBy>
  <cp:revision>2</cp:revision>
  <dcterms:created xsi:type="dcterms:W3CDTF">2015-12-30T03:31:00Z</dcterms:created>
  <dcterms:modified xsi:type="dcterms:W3CDTF">2015-12-30T03:31:00Z</dcterms:modified>
</cp:coreProperties>
</file>